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FE0" w:rsidRPr="00C57DE7" w:rsidRDefault="00A302A1" w:rsidP="00BE05B9">
      <w:pPr>
        <w:ind w:right="-81"/>
        <w:jc w:val="center"/>
        <w:rPr>
          <w:b/>
          <w:bCs/>
          <w:i/>
          <w:iCs/>
          <w:sz w:val="28"/>
          <w:szCs w:val="28"/>
          <w:lang w:val="en-US"/>
        </w:rPr>
      </w:pPr>
      <w:r w:rsidRPr="00C57DE7">
        <w:rPr>
          <w:b/>
          <w:bCs/>
          <w:i/>
          <w:iCs/>
          <w:sz w:val="28"/>
          <w:szCs w:val="28"/>
          <w:lang w:val="uk-UA"/>
        </w:rPr>
        <w:t>Протокол</w:t>
      </w:r>
      <w:r w:rsidRPr="00C57DE7">
        <w:rPr>
          <w:b/>
          <w:bCs/>
          <w:i/>
          <w:iCs/>
          <w:sz w:val="28"/>
          <w:szCs w:val="28"/>
          <w:lang w:val="en-US"/>
        </w:rPr>
        <w:t xml:space="preserve"> </w:t>
      </w:r>
      <w:r w:rsidRPr="00C57DE7">
        <w:rPr>
          <w:b/>
          <w:bCs/>
          <w:i/>
          <w:iCs/>
          <w:sz w:val="28"/>
          <w:szCs w:val="28"/>
          <w:lang w:val="uk-UA"/>
        </w:rPr>
        <w:t>№</w:t>
      </w:r>
      <w:r w:rsidR="00354394" w:rsidRPr="00C57DE7">
        <w:rPr>
          <w:b/>
          <w:bCs/>
          <w:i/>
          <w:iCs/>
          <w:sz w:val="28"/>
          <w:szCs w:val="28"/>
          <w:lang w:val="uk-UA"/>
        </w:rPr>
        <w:t>5</w:t>
      </w:r>
      <w:r w:rsidR="000E11B1">
        <w:rPr>
          <w:b/>
          <w:bCs/>
          <w:i/>
          <w:iCs/>
          <w:sz w:val="28"/>
          <w:szCs w:val="28"/>
          <w:lang w:val="uk-UA"/>
        </w:rPr>
        <w:t>3</w:t>
      </w:r>
    </w:p>
    <w:p w:rsidR="002913AD" w:rsidRPr="00C57DE7" w:rsidRDefault="00A302A1" w:rsidP="00BE05B9">
      <w:pPr>
        <w:ind w:right="-81"/>
        <w:jc w:val="center"/>
        <w:rPr>
          <w:b/>
          <w:bCs/>
          <w:i/>
          <w:iCs/>
          <w:sz w:val="28"/>
          <w:szCs w:val="28"/>
          <w:lang w:val="uk-UA"/>
        </w:rPr>
      </w:pPr>
      <w:r w:rsidRPr="00C57DE7">
        <w:rPr>
          <w:b/>
          <w:bCs/>
          <w:i/>
          <w:iCs/>
          <w:sz w:val="28"/>
          <w:szCs w:val="28"/>
          <w:lang w:val="uk-UA"/>
        </w:rPr>
        <w:t>засідання постійної комісії з питань планування, бюджету та економіки Криворізької міської ради</w:t>
      </w:r>
    </w:p>
    <w:p w:rsidR="002913AD" w:rsidRPr="00C57DE7" w:rsidRDefault="00E959F1" w:rsidP="00263184">
      <w:pPr>
        <w:ind w:left="7788" w:right="-81" w:firstLine="708"/>
        <w:jc w:val="both"/>
        <w:rPr>
          <w:iCs/>
          <w:lang w:val="uk-UA"/>
        </w:rPr>
      </w:pPr>
      <w:r w:rsidRPr="00C57DE7">
        <w:rPr>
          <w:b/>
          <w:bCs/>
          <w:lang w:val="uk-UA"/>
        </w:rPr>
        <w:t xml:space="preserve"> </w:t>
      </w:r>
      <w:r w:rsidR="00A302A1" w:rsidRPr="00C57DE7">
        <w:rPr>
          <w:iCs/>
          <w:lang w:val="uk-UA"/>
        </w:rPr>
        <w:t xml:space="preserve">від </w:t>
      </w:r>
      <w:r w:rsidR="00F12A50" w:rsidRPr="00C57DE7">
        <w:rPr>
          <w:iCs/>
          <w:lang w:val="uk-UA"/>
        </w:rPr>
        <w:t>2</w:t>
      </w:r>
      <w:r w:rsidR="00C57DE7" w:rsidRPr="00C57DE7">
        <w:rPr>
          <w:iCs/>
          <w:lang w:val="uk-UA"/>
        </w:rPr>
        <w:t>3</w:t>
      </w:r>
      <w:r w:rsidR="00A57715" w:rsidRPr="00C57DE7">
        <w:rPr>
          <w:iCs/>
          <w:lang w:val="uk-UA"/>
        </w:rPr>
        <w:t>.0</w:t>
      </w:r>
      <w:r w:rsidR="00C57DE7" w:rsidRPr="00C57DE7">
        <w:rPr>
          <w:iCs/>
          <w:lang w:val="uk-UA"/>
        </w:rPr>
        <w:t>5</w:t>
      </w:r>
      <w:r w:rsidR="00A57715" w:rsidRPr="00C57DE7">
        <w:rPr>
          <w:iCs/>
          <w:lang w:val="uk-UA"/>
        </w:rPr>
        <w:t>.</w:t>
      </w:r>
      <w:r w:rsidR="00A302A1" w:rsidRPr="00C57DE7">
        <w:rPr>
          <w:iCs/>
          <w:lang w:val="uk-UA"/>
        </w:rPr>
        <w:t>201</w:t>
      </w:r>
      <w:r w:rsidR="008005DF" w:rsidRPr="00C57DE7">
        <w:rPr>
          <w:iCs/>
          <w:lang w:val="uk-UA"/>
        </w:rPr>
        <w:t>4</w:t>
      </w:r>
      <w:r w:rsidR="00A302A1" w:rsidRPr="00C57DE7">
        <w:rPr>
          <w:iCs/>
          <w:lang w:val="uk-UA"/>
        </w:rPr>
        <w:t xml:space="preserve"> року</w:t>
      </w:r>
    </w:p>
    <w:p w:rsidR="00A302A1" w:rsidRPr="00C57DE7" w:rsidRDefault="00A302A1" w:rsidP="000A7F25">
      <w:pPr>
        <w:ind w:right="-81"/>
        <w:jc w:val="both"/>
        <w:rPr>
          <w:b/>
          <w:bCs/>
          <w:lang w:val="uk-UA"/>
        </w:rPr>
      </w:pPr>
      <w:r w:rsidRPr="00C57DE7">
        <w:rPr>
          <w:b/>
          <w:bCs/>
          <w:lang w:val="uk-UA"/>
        </w:rPr>
        <w:t>Присутні:</w:t>
      </w:r>
    </w:p>
    <w:p w:rsidR="002E1783" w:rsidRPr="002E1783" w:rsidRDefault="002E1783" w:rsidP="002E1783">
      <w:pPr>
        <w:ind w:right="-81" w:firstLine="708"/>
        <w:jc w:val="both"/>
        <w:rPr>
          <w:bCs/>
          <w:lang w:val="uk-UA"/>
        </w:rPr>
      </w:pPr>
      <w:r>
        <w:rPr>
          <w:b/>
          <w:bCs/>
          <w:lang w:val="uk-UA"/>
        </w:rPr>
        <w:t>Г</w:t>
      </w:r>
      <w:r w:rsidRPr="002E1783">
        <w:rPr>
          <w:b/>
          <w:bCs/>
          <w:lang w:val="uk-UA"/>
        </w:rPr>
        <w:t>олов</w:t>
      </w:r>
      <w:r>
        <w:rPr>
          <w:b/>
          <w:bCs/>
          <w:lang w:val="uk-UA"/>
        </w:rPr>
        <w:t>а</w:t>
      </w:r>
      <w:r w:rsidRPr="002E1783">
        <w:rPr>
          <w:b/>
          <w:bCs/>
          <w:lang w:val="uk-UA"/>
        </w:rPr>
        <w:t xml:space="preserve"> постійної комісії  -  </w:t>
      </w:r>
      <w:proofErr w:type="spellStart"/>
      <w:r>
        <w:rPr>
          <w:b/>
          <w:bCs/>
          <w:lang w:val="uk-UA"/>
        </w:rPr>
        <w:t>Нусінов</w:t>
      </w:r>
      <w:proofErr w:type="spellEnd"/>
      <w:r>
        <w:rPr>
          <w:b/>
          <w:bCs/>
          <w:lang w:val="uk-UA"/>
        </w:rPr>
        <w:t xml:space="preserve"> В.Я</w:t>
      </w:r>
      <w:r w:rsidRPr="002E1783">
        <w:rPr>
          <w:b/>
          <w:bCs/>
          <w:lang w:val="uk-UA"/>
        </w:rPr>
        <w:t xml:space="preserve">. - </w:t>
      </w:r>
      <w:r w:rsidRPr="002E1783">
        <w:rPr>
          <w:bCs/>
          <w:lang w:val="uk-UA"/>
        </w:rPr>
        <w:t>депутат міської ради від Криворізької міської організації Партії регіонів;</w:t>
      </w:r>
    </w:p>
    <w:p w:rsidR="002913AD" w:rsidRPr="00C72CD2" w:rsidRDefault="00C57DE7" w:rsidP="000A7F25">
      <w:pPr>
        <w:ind w:right="-81" w:firstLine="708"/>
        <w:jc w:val="both"/>
        <w:rPr>
          <w:color w:val="FF0000"/>
          <w:lang w:val="uk-UA"/>
        </w:rPr>
      </w:pPr>
      <w:r>
        <w:rPr>
          <w:b/>
          <w:bCs/>
          <w:lang w:val="uk-UA"/>
        </w:rPr>
        <w:t xml:space="preserve">Заступник </w:t>
      </w:r>
      <w:r w:rsidR="00573326">
        <w:rPr>
          <w:b/>
          <w:bCs/>
          <w:lang w:val="uk-UA"/>
        </w:rPr>
        <w:t>г</w:t>
      </w:r>
      <w:r w:rsidR="00A302A1" w:rsidRPr="00C57DE7">
        <w:rPr>
          <w:b/>
          <w:bCs/>
          <w:lang w:val="uk-UA"/>
        </w:rPr>
        <w:t>олов</w:t>
      </w:r>
      <w:r>
        <w:rPr>
          <w:b/>
          <w:bCs/>
          <w:lang w:val="uk-UA"/>
        </w:rPr>
        <w:t>и</w:t>
      </w:r>
      <w:r w:rsidR="00A302A1" w:rsidRPr="00C57DE7">
        <w:rPr>
          <w:b/>
          <w:bCs/>
          <w:lang w:val="uk-UA"/>
        </w:rPr>
        <w:t xml:space="preserve"> постійної комісії</w:t>
      </w:r>
      <w:r w:rsidR="00A302A1" w:rsidRPr="00C57DE7">
        <w:rPr>
          <w:lang w:val="uk-UA"/>
        </w:rPr>
        <w:t xml:space="preserve">  -  </w:t>
      </w:r>
      <w:r w:rsidRPr="00C57DE7">
        <w:rPr>
          <w:b/>
          <w:bCs/>
          <w:lang w:val="uk-UA"/>
        </w:rPr>
        <w:t>Данкова Ю.С. -</w:t>
      </w:r>
      <w:r w:rsidRPr="00C57DE7">
        <w:rPr>
          <w:lang w:val="uk-UA"/>
        </w:rPr>
        <w:t xml:space="preserve"> депутат міської ради від Криворізької міської організації Партії регіонів;</w:t>
      </w:r>
    </w:p>
    <w:p w:rsidR="009249FE" w:rsidRPr="00C57DE7" w:rsidRDefault="00A302A1" w:rsidP="008D0FE0">
      <w:pPr>
        <w:ind w:right="-81" w:firstLine="708"/>
        <w:jc w:val="both"/>
        <w:rPr>
          <w:lang w:val="uk-UA"/>
        </w:rPr>
      </w:pPr>
      <w:r w:rsidRPr="00C57DE7">
        <w:rPr>
          <w:b/>
          <w:bCs/>
          <w:lang w:val="uk-UA"/>
        </w:rPr>
        <w:t>Члени комісії:</w:t>
      </w:r>
      <w:r w:rsidR="00B56E8B" w:rsidRPr="00C72CD2">
        <w:rPr>
          <w:b/>
          <w:bCs/>
          <w:color w:val="FF0000"/>
          <w:lang w:val="uk-UA"/>
        </w:rPr>
        <w:t xml:space="preserve"> </w:t>
      </w:r>
      <w:r w:rsidR="00AC67C1" w:rsidRPr="00C57DE7">
        <w:rPr>
          <w:b/>
          <w:lang w:val="uk-UA"/>
        </w:rPr>
        <w:t>Коваль М.В</w:t>
      </w:r>
      <w:r w:rsidR="00AC67C1" w:rsidRPr="00C57DE7">
        <w:rPr>
          <w:lang w:val="uk-UA"/>
        </w:rPr>
        <w:t>.- депутат міської ради від Комуністичної партії</w:t>
      </w:r>
      <w:r w:rsidR="000170DE" w:rsidRPr="00C57DE7">
        <w:rPr>
          <w:lang w:val="uk-UA"/>
        </w:rPr>
        <w:t>;</w:t>
      </w:r>
      <w:r w:rsidR="00AC67C1" w:rsidRPr="00C57DE7">
        <w:rPr>
          <w:lang w:val="uk-UA"/>
        </w:rPr>
        <w:t xml:space="preserve"> </w:t>
      </w:r>
      <w:r w:rsidR="00A0541F" w:rsidRPr="00C57DE7">
        <w:rPr>
          <w:b/>
          <w:lang w:val="uk-UA"/>
        </w:rPr>
        <w:t>Столітній С.В.</w:t>
      </w:r>
      <w:r w:rsidR="00A0541F" w:rsidRPr="00C57DE7">
        <w:rPr>
          <w:lang w:val="uk-UA"/>
        </w:rPr>
        <w:t xml:space="preserve"> </w:t>
      </w:r>
      <w:r w:rsidR="0064234D" w:rsidRPr="00C57DE7">
        <w:rPr>
          <w:lang w:val="uk-UA"/>
        </w:rPr>
        <w:t>–</w:t>
      </w:r>
      <w:r w:rsidR="00A0541F" w:rsidRPr="00C57DE7">
        <w:rPr>
          <w:lang w:val="uk-UA"/>
        </w:rPr>
        <w:t xml:space="preserve"> </w:t>
      </w:r>
      <w:r w:rsidR="00BE05B9" w:rsidRPr="00C57DE7">
        <w:rPr>
          <w:lang w:val="uk-UA"/>
        </w:rPr>
        <w:t xml:space="preserve">депутат міської ради, </w:t>
      </w:r>
      <w:r w:rsidR="00F12A50" w:rsidRPr="00C57DE7">
        <w:rPr>
          <w:lang w:val="uk-UA"/>
        </w:rPr>
        <w:t>позафракційний</w:t>
      </w:r>
      <w:r w:rsidR="000170DE" w:rsidRPr="00C57DE7">
        <w:rPr>
          <w:lang w:val="uk-UA"/>
        </w:rPr>
        <w:t>;</w:t>
      </w:r>
      <w:r w:rsidR="0064234D" w:rsidRPr="00C57DE7">
        <w:rPr>
          <w:lang w:val="uk-UA"/>
        </w:rPr>
        <w:t xml:space="preserve"> </w:t>
      </w:r>
      <w:proofErr w:type="spellStart"/>
      <w:r w:rsidR="000170DE" w:rsidRPr="00C57DE7">
        <w:rPr>
          <w:b/>
          <w:lang w:val="uk-UA"/>
        </w:rPr>
        <w:t>Чеканов</w:t>
      </w:r>
      <w:proofErr w:type="spellEnd"/>
      <w:r w:rsidR="000170DE" w:rsidRPr="00C57DE7">
        <w:rPr>
          <w:b/>
          <w:lang w:val="uk-UA"/>
        </w:rPr>
        <w:t xml:space="preserve"> В.М</w:t>
      </w:r>
      <w:r w:rsidR="000170DE" w:rsidRPr="00C57DE7">
        <w:rPr>
          <w:lang w:val="uk-UA"/>
        </w:rPr>
        <w:t xml:space="preserve">., депутат міської ради від Криворізької міської організації Партії регіонів; </w:t>
      </w:r>
      <w:r w:rsidR="00F12A50" w:rsidRPr="00C57DE7">
        <w:rPr>
          <w:b/>
          <w:lang w:val="uk-UA"/>
        </w:rPr>
        <w:t xml:space="preserve">Яровий Ю.Б. </w:t>
      </w:r>
      <w:r w:rsidR="009712B2" w:rsidRPr="00C57DE7">
        <w:rPr>
          <w:b/>
          <w:lang w:val="uk-UA"/>
        </w:rPr>
        <w:t xml:space="preserve">- </w:t>
      </w:r>
      <w:r w:rsidR="009712B2" w:rsidRPr="00C57DE7">
        <w:rPr>
          <w:lang w:val="uk-UA"/>
        </w:rPr>
        <w:t xml:space="preserve">депутат міської ради від Криворізької </w:t>
      </w:r>
      <w:r w:rsidR="00C047C0" w:rsidRPr="00C57DE7">
        <w:rPr>
          <w:lang w:val="uk-UA"/>
        </w:rPr>
        <w:t xml:space="preserve">міської </w:t>
      </w:r>
      <w:r w:rsidR="009712B2" w:rsidRPr="00C57DE7">
        <w:rPr>
          <w:lang w:val="uk-UA"/>
        </w:rPr>
        <w:t>організації Партії регіонів</w:t>
      </w:r>
      <w:r w:rsidR="002538C4" w:rsidRPr="00C57DE7">
        <w:rPr>
          <w:lang w:val="uk-UA"/>
        </w:rPr>
        <w:t>.</w:t>
      </w:r>
      <w:r w:rsidR="00F12A50" w:rsidRPr="00C57DE7">
        <w:rPr>
          <w:lang w:val="uk-UA"/>
        </w:rPr>
        <w:t xml:space="preserve"> </w:t>
      </w:r>
    </w:p>
    <w:p w:rsidR="00BF1A68" w:rsidRPr="00213523" w:rsidRDefault="00A302A1" w:rsidP="008D0FE0">
      <w:pPr>
        <w:ind w:right="-81" w:firstLine="708"/>
        <w:jc w:val="both"/>
        <w:rPr>
          <w:lang w:val="uk-UA"/>
        </w:rPr>
      </w:pPr>
      <w:r w:rsidRPr="00213523">
        <w:rPr>
          <w:b/>
          <w:lang w:val="uk-UA"/>
        </w:rPr>
        <w:t xml:space="preserve">Запрошені: </w:t>
      </w:r>
      <w:r w:rsidR="00041396">
        <w:rPr>
          <w:b/>
          <w:lang w:val="uk-UA"/>
        </w:rPr>
        <w:t xml:space="preserve">Світличний О.В., </w:t>
      </w:r>
      <w:r w:rsidR="00041396" w:rsidRPr="00041396">
        <w:rPr>
          <w:lang w:val="uk-UA"/>
        </w:rPr>
        <w:t>заступник міського голови,</w:t>
      </w:r>
      <w:r w:rsidR="00041396">
        <w:rPr>
          <w:b/>
          <w:lang w:val="uk-UA"/>
        </w:rPr>
        <w:t xml:space="preserve"> </w:t>
      </w:r>
      <w:r w:rsidRPr="00213523">
        <w:rPr>
          <w:b/>
          <w:lang w:val="uk-UA"/>
        </w:rPr>
        <w:t>Рожко О.В.,</w:t>
      </w:r>
      <w:r w:rsidRPr="00213523">
        <w:rPr>
          <w:lang w:val="uk-UA"/>
        </w:rPr>
        <w:t xml:space="preserve"> начальник фінансового управління виконкому міськ</w:t>
      </w:r>
      <w:r w:rsidR="00233DC2" w:rsidRPr="00213523">
        <w:rPr>
          <w:lang w:val="uk-UA"/>
        </w:rPr>
        <w:t xml:space="preserve">ої </w:t>
      </w:r>
      <w:r w:rsidRPr="00213523">
        <w:rPr>
          <w:lang w:val="uk-UA"/>
        </w:rPr>
        <w:t>ради;</w:t>
      </w:r>
      <w:r w:rsidR="009025F6" w:rsidRPr="00213523">
        <w:rPr>
          <w:lang w:val="uk-UA"/>
        </w:rPr>
        <w:t xml:space="preserve"> </w:t>
      </w:r>
      <w:proofErr w:type="spellStart"/>
      <w:r w:rsidR="00233DC2" w:rsidRPr="00213523">
        <w:rPr>
          <w:b/>
          <w:lang w:val="uk-UA"/>
        </w:rPr>
        <w:t>Павлушенко</w:t>
      </w:r>
      <w:proofErr w:type="spellEnd"/>
      <w:r w:rsidR="003F4EEE" w:rsidRPr="00213523">
        <w:rPr>
          <w:b/>
          <w:lang w:val="uk-UA"/>
        </w:rPr>
        <w:t xml:space="preserve"> </w:t>
      </w:r>
      <w:r w:rsidR="00233DC2" w:rsidRPr="00213523">
        <w:rPr>
          <w:b/>
          <w:lang w:val="uk-UA"/>
        </w:rPr>
        <w:t>О.В</w:t>
      </w:r>
      <w:r w:rsidR="003F4EEE" w:rsidRPr="00213523">
        <w:rPr>
          <w:b/>
          <w:lang w:val="uk-UA"/>
        </w:rPr>
        <w:t xml:space="preserve">., </w:t>
      </w:r>
      <w:r w:rsidR="00233DC2" w:rsidRPr="00213523">
        <w:rPr>
          <w:lang w:val="uk-UA"/>
        </w:rPr>
        <w:t>заступник</w:t>
      </w:r>
      <w:r w:rsidR="00233DC2" w:rsidRPr="00213523">
        <w:rPr>
          <w:b/>
          <w:lang w:val="uk-UA"/>
        </w:rPr>
        <w:t xml:space="preserve"> </w:t>
      </w:r>
      <w:r w:rsidR="003F4EEE" w:rsidRPr="00213523">
        <w:rPr>
          <w:lang w:val="uk-UA"/>
        </w:rPr>
        <w:t>начальник</w:t>
      </w:r>
      <w:r w:rsidR="00233DC2" w:rsidRPr="00213523">
        <w:rPr>
          <w:lang w:val="uk-UA"/>
        </w:rPr>
        <w:t>а</w:t>
      </w:r>
      <w:r w:rsidR="003F4EEE" w:rsidRPr="00213523">
        <w:rPr>
          <w:lang w:val="uk-UA"/>
        </w:rPr>
        <w:t xml:space="preserve"> управління економіки виконкому міської ради</w:t>
      </w:r>
      <w:r w:rsidR="00233DC2" w:rsidRPr="00213523">
        <w:rPr>
          <w:lang w:val="uk-UA"/>
        </w:rPr>
        <w:t>.</w:t>
      </w:r>
    </w:p>
    <w:p w:rsidR="00A302A1" w:rsidRPr="00213523" w:rsidRDefault="00A302A1" w:rsidP="00A302A1">
      <w:pPr>
        <w:tabs>
          <w:tab w:val="left" w:pos="9540"/>
          <w:tab w:val="left" w:pos="9639"/>
          <w:tab w:val="left" w:pos="9720"/>
        </w:tabs>
        <w:ind w:right="-79"/>
        <w:jc w:val="both"/>
        <w:rPr>
          <w:sz w:val="20"/>
          <w:szCs w:val="20"/>
          <w:lang w:val="uk-UA"/>
        </w:rPr>
      </w:pPr>
    </w:p>
    <w:p w:rsidR="002913AD" w:rsidRPr="00213523" w:rsidRDefault="008D0FE0" w:rsidP="007A5438">
      <w:pPr>
        <w:tabs>
          <w:tab w:val="left" w:pos="9540"/>
          <w:tab w:val="left" w:pos="9639"/>
          <w:tab w:val="left" w:pos="9720"/>
        </w:tabs>
        <w:ind w:left="-180" w:right="-79" w:firstLine="180"/>
        <w:rPr>
          <w:b/>
          <w:bCs/>
          <w:i/>
          <w:iCs/>
          <w:lang w:val="uk-UA"/>
        </w:rPr>
      </w:pPr>
      <w:r w:rsidRPr="00213523">
        <w:rPr>
          <w:b/>
          <w:bCs/>
          <w:i/>
          <w:iCs/>
          <w:lang w:val="uk-UA"/>
        </w:rPr>
        <w:t xml:space="preserve">                                                      </w:t>
      </w:r>
      <w:r w:rsidR="00A302A1" w:rsidRPr="00213523">
        <w:rPr>
          <w:b/>
          <w:bCs/>
          <w:i/>
          <w:iCs/>
          <w:lang w:val="uk-UA"/>
        </w:rPr>
        <w:t>Черга денна:</w:t>
      </w:r>
    </w:p>
    <w:p w:rsidR="009249FE" w:rsidRPr="00EC652D" w:rsidRDefault="003172CA" w:rsidP="00B315C8">
      <w:pPr>
        <w:pStyle w:val="a5"/>
        <w:numPr>
          <w:ilvl w:val="0"/>
          <w:numId w:val="11"/>
        </w:numPr>
        <w:tabs>
          <w:tab w:val="left" w:pos="9540"/>
          <w:tab w:val="left" w:pos="9639"/>
          <w:tab w:val="left" w:pos="9720"/>
        </w:tabs>
        <w:ind w:left="284" w:right="-79" w:hanging="284"/>
        <w:rPr>
          <w:bCs/>
          <w:lang w:val="uk-UA"/>
        </w:rPr>
      </w:pPr>
      <w:r w:rsidRPr="00EC652D">
        <w:rPr>
          <w:bCs/>
          <w:lang w:val="uk-UA"/>
        </w:rPr>
        <w:t>Розгляд проектів рішень з питань Порядку денного пленарного засідання</w:t>
      </w:r>
      <w:r w:rsidRPr="00C72CD2">
        <w:rPr>
          <w:bCs/>
          <w:color w:val="FF0000"/>
        </w:rPr>
        <w:t xml:space="preserve"> </w:t>
      </w:r>
      <w:r w:rsidRPr="00EC652D">
        <w:rPr>
          <w:bCs/>
          <w:lang w:val="en-US"/>
        </w:rPr>
        <w:t>XL</w:t>
      </w:r>
      <w:r w:rsidR="00633B28" w:rsidRPr="00EC652D">
        <w:rPr>
          <w:bCs/>
          <w:lang w:val="en-US"/>
        </w:rPr>
        <w:t>V</w:t>
      </w:r>
      <w:r w:rsidR="005A220F" w:rsidRPr="00EC652D">
        <w:rPr>
          <w:bCs/>
          <w:lang w:val="uk-UA"/>
        </w:rPr>
        <w:t>І</w:t>
      </w:r>
      <w:r w:rsidR="00EC652D" w:rsidRPr="00EC652D">
        <w:rPr>
          <w:bCs/>
          <w:lang w:val="uk-UA"/>
        </w:rPr>
        <w:t>І</w:t>
      </w:r>
      <w:r w:rsidRPr="00EC652D">
        <w:rPr>
          <w:bCs/>
          <w:lang w:val="uk-UA"/>
        </w:rPr>
        <w:t xml:space="preserve"> сесі</w:t>
      </w:r>
      <w:r w:rsidR="003414B1" w:rsidRPr="00EC652D">
        <w:rPr>
          <w:bCs/>
          <w:lang w:val="uk-UA"/>
        </w:rPr>
        <w:t>ї</w:t>
      </w:r>
      <w:r w:rsidRPr="00EC652D">
        <w:rPr>
          <w:bCs/>
          <w:lang w:val="uk-UA"/>
        </w:rPr>
        <w:t xml:space="preserve"> Криворізької міської ради.</w:t>
      </w:r>
    </w:p>
    <w:p w:rsidR="00BE03C0" w:rsidRDefault="00706CD3" w:rsidP="00B315C8">
      <w:pPr>
        <w:ind w:left="284" w:hanging="284"/>
        <w:jc w:val="both"/>
        <w:rPr>
          <w:lang w:val="uk-UA"/>
        </w:rPr>
      </w:pPr>
      <w:r w:rsidRPr="00BE03C0">
        <w:rPr>
          <w:lang w:val="uk-UA"/>
        </w:rPr>
        <w:t>2</w:t>
      </w:r>
      <w:r w:rsidR="000A7F25" w:rsidRPr="00BE03C0">
        <w:rPr>
          <w:lang w:val="uk-UA"/>
        </w:rPr>
        <w:t xml:space="preserve">. </w:t>
      </w:r>
      <w:r w:rsidR="00BE03C0">
        <w:rPr>
          <w:lang w:val="uk-UA"/>
        </w:rPr>
        <w:t>Про затвердження звіту щодо виконання міського бюджету за І квартал 2014 року.</w:t>
      </w:r>
    </w:p>
    <w:p w:rsidR="00503742" w:rsidRPr="000C0BD6" w:rsidRDefault="00BE03C0" w:rsidP="000C0BD6">
      <w:pPr>
        <w:ind w:left="284" w:hanging="284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lang w:val="uk-UA"/>
        </w:rPr>
        <w:t xml:space="preserve">3. </w:t>
      </w:r>
      <w:r w:rsidR="004E21EE" w:rsidRPr="00BE03C0">
        <w:rPr>
          <w:lang w:val="uk-UA"/>
        </w:rPr>
        <w:t xml:space="preserve">Про </w:t>
      </w:r>
      <w:r w:rsidR="003172CA" w:rsidRPr="00BE03C0">
        <w:rPr>
          <w:lang w:val="uk-UA"/>
        </w:rPr>
        <w:t xml:space="preserve">внесення змін до рішення міської ради </w:t>
      </w:r>
      <w:r w:rsidR="003172CA" w:rsidRPr="00BE03C0">
        <w:rPr>
          <w:spacing w:val="-20"/>
          <w:lang w:val="uk-UA"/>
        </w:rPr>
        <w:t>від 3</w:t>
      </w:r>
      <w:r w:rsidR="00633B28" w:rsidRPr="00BE03C0">
        <w:rPr>
          <w:spacing w:val="-20"/>
        </w:rPr>
        <w:t>1</w:t>
      </w:r>
      <w:r w:rsidR="003172CA" w:rsidRPr="00BE03C0">
        <w:rPr>
          <w:spacing w:val="-20"/>
          <w:lang w:val="uk-UA"/>
        </w:rPr>
        <w:t>.01.2014 №2475</w:t>
      </w:r>
      <w:r w:rsidR="003172CA" w:rsidRPr="00BE03C0">
        <w:rPr>
          <w:lang w:val="uk-UA"/>
        </w:rPr>
        <w:t xml:space="preserve"> «Про міський бюджет на 2014 рік».</w:t>
      </w:r>
    </w:p>
    <w:p w:rsidR="00B315C8" w:rsidRPr="000C0BD6" w:rsidRDefault="00B315C8" w:rsidP="00B315C8">
      <w:pPr>
        <w:pStyle w:val="Style9"/>
        <w:widowControl/>
        <w:spacing w:before="5"/>
        <w:ind w:left="284" w:hanging="284"/>
        <w:rPr>
          <w:rStyle w:val="FontStyle15"/>
          <w:rFonts w:ascii="Times New Roman" w:hAnsi="Times New Roman" w:cs="Times New Roman"/>
          <w:sz w:val="24"/>
          <w:szCs w:val="28"/>
          <w:lang w:val="uk-UA"/>
        </w:rPr>
      </w:pPr>
      <w:r w:rsidRPr="000C0BD6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4. </w:t>
      </w:r>
      <w:r w:rsidR="004C1487" w:rsidRPr="000C0BD6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Про внесення змін до рішення</w:t>
      </w:r>
      <w:r w:rsidR="004C1487" w:rsidRPr="00C72CD2">
        <w:rPr>
          <w:rStyle w:val="FontStyle15"/>
          <w:rFonts w:ascii="Times New Roman" w:hAnsi="Times New Roman" w:cs="Times New Roman"/>
          <w:color w:val="FF0000"/>
          <w:sz w:val="24"/>
          <w:szCs w:val="28"/>
          <w:lang w:val="uk-UA"/>
        </w:rPr>
        <w:t xml:space="preserve"> </w:t>
      </w:r>
      <w:r w:rsidR="004C1487" w:rsidRPr="000C0BD6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міської ради від 31.01.2014 №2476</w:t>
      </w:r>
      <w:r w:rsidR="004C1487" w:rsidRPr="00C72CD2">
        <w:rPr>
          <w:rStyle w:val="FontStyle15"/>
          <w:rFonts w:ascii="Times New Roman" w:hAnsi="Times New Roman" w:cs="Times New Roman"/>
          <w:color w:val="FF0000"/>
          <w:sz w:val="24"/>
          <w:szCs w:val="28"/>
          <w:lang w:val="uk-UA"/>
        </w:rPr>
        <w:t xml:space="preserve"> </w:t>
      </w:r>
      <w:r w:rsidR="004C1487" w:rsidRPr="000C0BD6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«Про виконання Програми соціально-економічного розвитку міста Кривого Рогу</w:t>
      </w:r>
      <w:r w:rsidR="000C0BD6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,</w:t>
      </w:r>
      <w:r w:rsidR="004C1487" w:rsidRPr="000C0BD6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 роботу виконкому міської ради в 2013 році та затвердження Програми соціально-економічного розвитку міста Кривого Рогу на 2014 рік».</w:t>
      </w:r>
    </w:p>
    <w:p w:rsidR="004C1487" w:rsidRPr="00C72CD2" w:rsidRDefault="004C1487" w:rsidP="00B315C8">
      <w:pPr>
        <w:pStyle w:val="Style9"/>
        <w:widowControl/>
        <w:spacing w:before="5"/>
        <w:ind w:left="284" w:hanging="284"/>
        <w:rPr>
          <w:rStyle w:val="FontStyle15"/>
          <w:rFonts w:ascii="Times New Roman" w:hAnsi="Times New Roman" w:cs="Times New Roman"/>
          <w:color w:val="FF0000"/>
          <w:sz w:val="24"/>
          <w:szCs w:val="28"/>
          <w:lang w:val="uk-UA"/>
        </w:rPr>
      </w:pPr>
      <w:r w:rsidRPr="00C114B4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5. </w:t>
      </w:r>
      <w:r w:rsidRPr="00941BE9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Про внесення змін до рішення міської ради від 30.</w:t>
      </w:r>
      <w:r w:rsidR="00C114B4" w:rsidRPr="00941BE9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12</w:t>
      </w:r>
      <w:r w:rsidRPr="00941BE9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.2013 №</w:t>
      </w:r>
      <w:r w:rsidR="00C114B4" w:rsidRPr="00941BE9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2345</w:t>
      </w:r>
      <w:r w:rsidRPr="00941BE9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 «Про затвердження </w:t>
      </w:r>
      <w:r w:rsidR="00C114B4" w:rsidRPr="00941BE9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Концепції індустріального парку</w:t>
      </w:r>
      <w:r w:rsidRPr="00941BE9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C114B4" w:rsidRPr="00941BE9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«</w:t>
      </w:r>
      <w:proofErr w:type="spellStart"/>
      <w:r w:rsidR="00C114B4" w:rsidRPr="00941BE9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Кривбас</w:t>
      </w:r>
      <w:proofErr w:type="spellEnd"/>
      <w:r w:rsidR="00C114B4" w:rsidRPr="00941BE9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» та створення його на території міста Кривого Рогу.</w:t>
      </w:r>
      <w:r w:rsidR="00C114B4">
        <w:rPr>
          <w:rStyle w:val="FontStyle15"/>
          <w:rFonts w:ascii="Times New Roman" w:hAnsi="Times New Roman" w:cs="Times New Roman"/>
          <w:color w:val="FF0000"/>
          <w:sz w:val="24"/>
          <w:szCs w:val="28"/>
          <w:lang w:val="uk-UA"/>
        </w:rPr>
        <w:t xml:space="preserve"> </w:t>
      </w:r>
    </w:p>
    <w:p w:rsidR="001976B6" w:rsidRDefault="004C1487" w:rsidP="005A56C2">
      <w:pPr>
        <w:pStyle w:val="Style9"/>
        <w:widowControl/>
        <w:spacing w:before="5"/>
        <w:ind w:left="284" w:hanging="284"/>
        <w:rPr>
          <w:rStyle w:val="FontStyle15"/>
          <w:rFonts w:ascii="Times New Roman" w:hAnsi="Times New Roman" w:cs="Times New Roman"/>
          <w:sz w:val="24"/>
          <w:szCs w:val="28"/>
          <w:lang w:val="uk-UA"/>
        </w:rPr>
      </w:pPr>
      <w:r w:rsidRPr="00C114B4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6. </w:t>
      </w:r>
      <w:r w:rsidR="003F10D3" w:rsidRPr="00C114B4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Про </w:t>
      </w:r>
      <w:r w:rsidR="00C114B4" w:rsidRPr="00C114B4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внесення змін до рішення міської ради</w:t>
      </w:r>
      <w:r w:rsidR="003F10D3" w:rsidRPr="00C114B4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 від</w:t>
      </w:r>
      <w:r w:rsidR="00C114B4">
        <w:rPr>
          <w:rStyle w:val="FontStyle15"/>
          <w:rFonts w:ascii="Times New Roman" w:hAnsi="Times New Roman" w:cs="Times New Roman"/>
          <w:color w:val="FF0000"/>
          <w:sz w:val="24"/>
          <w:szCs w:val="28"/>
          <w:lang w:val="uk-UA"/>
        </w:rPr>
        <w:t xml:space="preserve"> </w:t>
      </w:r>
      <w:r w:rsidR="00C114B4" w:rsidRPr="00C114B4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30</w:t>
      </w:r>
      <w:r w:rsidR="003F10D3" w:rsidRPr="00C114B4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.0</w:t>
      </w:r>
      <w:r w:rsidR="00C114B4" w:rsidRPr="00C114B4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1</w:t>
      </w:r>
      <w:r w:rsidR="003F10D3" w:rsidRPr="00C114B4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.2013 №</w:t>
      </w:r>
      <w:r w:rsidR="00C114B4" w:rsidRPr="00C114B4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1680 </w:t>
      </w:r>
      <w:r w:rsidR="003F10D3" w:rsidRPr="00C114B4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«Про</w:t>
      </w:r>
      <w:r w:rsidR="003F10D3" w:rsidRPr="00C72CD2">
        <w:rPr>
          <w:rStyle w:val="FontStyle15"/>
          <w:rFonts w:ascii="Times New Roman" w:hAnsi="Times New Roman" w:cs="Times New Roman"/>
          <w:color w:val="FF0000"/>
          <w:sz w:val="24"/>
          <w:szCs w:val="28"/>
          <w:lang w:val="uk-UA"/>
        </w:rPr>
        <w:t xml:space="preserve"> </w:t>
      </w:r>
      <w:r w:rsidR="00C114B4" w:rsidRPr="00C114B4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затвердження Програми розвитку промислового туризму в місті Кривому Розі на 2013-</w:t>
      </w:r>
      <w:r w:rsidR="003F10D3" w:rsidRPr="00C114B4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2015 рок</w:t>
      </w:r>
      <w:r w:rsidR="00C114B4" w:rsidRPr="00C114B4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и</w:t>
      </w:r>
      <w:r w:rsidR="003F10D3" w:rsidRPr="00C114B4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».</w:t>
      </w:r>
    </w:p>
    <w:p w:rsidR="00DA0CEB" w:rsidRPr="00C72CD2" w:rsidRDefault="00DA0CEB" w:rsidP="005A56C2">
      <w:pPr>
        <w:pStyle w:val="Style9"/>
        <w:widowControl/>
        <w:spacing w:before="5"/>
        <w:ind w:left="284" w:hanging="284"/>
        <w:rPr>
          <w:rStyle w:val="FontStyle15"/>
          <w:rFonts w:ascii="Times New Roman" w:hAnsi="Times New Roman" w:cs="Times New Roman"/>
          <w:color w:val="FF0000"/>
          <w:sz w:val="24"/>
          <w:szCs w:val="28"/>
          <w:lang w:val="uk-UA"/>
        </w:rPr>
      </w:pPr>
      <w:r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7. Про організацію та проведення конкурсу з вибору керуючої компанії індустріального парку «</w:t>
      </w:r>
      <w:proofErr w:type="spellStart"/>
      <w:r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Кривбас</w:t>
      </w:r>
      <w:proofErr w:type="spellEnd"/>
      <w:r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» - проект регуляторного акт</w:t>
      </w:r>
      <w:r w:rsidR="005C42CC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а</w:t>
      </w:r>
      <w:r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.</w:t>
      </w:r>
    </w:p>
    <w:p w:rsidR="005A56C2" w:rsidRPr="00C72CD2" w:rsidRDefault="005A56C2" w:rsidP="005A56C2">
      <w:pPr>
        <w:pStyle w:val="Style9"/>
        <w:widowControl/>
        <w:spacing w:before="5"/>
        <w:ind w:left="284" w:hanging="284"/>
        <w:rPr>
          <w:color w:val="FF0000"/>
          <w:lang w:val="uk-UA"/>
        </w:rPr>
      </w:pPr>
    </w:p>
    <w:p w:rsidR="00A302A1" w:rsidRPr="00573326" w:rsidRDefault="00A302A1" w:rsidP="000A7F25">
      <w:pPr>
        <w:ind w:right="-81" w:firstLine="708"/>
        <w:jc w:val="both"/>
        <w:rPr>
          <w:b/>
          <w:u w:val="single"/>
          <w:lang w:val="uk-UA"/>
        </w:rPr>
      </w:pPr>
      <w:r w:rsidRPr="00573326">
        <w:rPr>
          <w:b/>
          <w:u w:val="single"/>
          <w:lang w:val="uk-UA"/>
        </w:rPr>
        <w:t>З першого питання слухали:</w:t>
      </w:r>
    </w:p>
    <w:p w:rsidR="00A1432A" w:rsidRPr="004C5C89" w:rsidRDefault="00A1432A" w:rsidP="000A7F25">
      <w:pPr>
        <w:ind w:right="-81" w:firstLine="708"/>
        <w:jc w:val="both"/>
        <w:rPr>
          <w:b/>
          <w:sz w:val="16"/>
          <w:szCs w:val="16"/>
          <w:u w:val="single"/>
          <w:lang w:val="uk-UA"/>
        </w:rPr>
      </w:pPr>
    </w:p>
    <w:p w:rsidR="00A1432A" w:rsidRPr="00573326" w:rsidRDefault="00573326" w:rsidP="008F55C0">
      <w:pPr>
        <w:pStyle w:val="a5"/>
        <w:numPr>
          <w:ilvl w:val="0"/>
          <w:numId w:val="19"/>
        </w:numPr>
        <w:tabs>
          <w:tab w:val="left" w:pos="284"/>
          <w:tab w:val="left" w:pos="9639"/>
          <w:tab w:val="left" w:pos="9720"/>
        </w:tabs>
        <w:ind w:left="0" w:right="-79" w:firstLine="0"/>
        <w:rPr>
          <w:bCs/>
          <w:lang w:val="uk-UA"/>
        </w:rPr>
      </w:pPr>
      <w:r w:rsidRPr="00573326">
        <w:rPr>
          <w:b/>
          <w:lang w:val="uk-UA"/>
        </w:rPr>
        <w:t>Данкову Ю.С</w:t>
      </w:r>
      <w:r w:rsidR="00A1432A" w:rsidRPr="00573326">
        <w:rPr>
          <w:b/>
          <w:lang w:val="uk-UA"/>
        </w:rPr>
        <w:t>.</w:t>
      </w:r>
      <w:r w:rsidR="009407E2" w:rsidRPr="00573326">
        <w:rPr>
          <w:b/>
          <w:lang w:val="uk-UA"/>
        </w:rPr>
        <w:t>,</w:t>
      </w:r>
      <w:r w:rsidR="00A1432A" w:rsidRPr="00573326">
        <w:rPr>
          <w:lang w:val="uk-UA"/>
        </w:rPr>
        <w:t xml:space="preserve"> </w:t>
      </w:r>
      <w:r w:rsidRPr="00573326">
        <w:rPr>
          <w:lang w:val="uk-UA"/>
        </w:rPr>
        <w:t xml:space="preserve">заступника </w:t>
      </w:r>
      <w:r w:rsidR="009407E2" w:rsidRPr="00573326">
        <w:rPr>
          <w:lang w:val="uk-UA"/>
        </w:rPr>
        <w:t>голов</w:t>
      </w:r>
      <w:r w:rsidRPr="00573326">
        <w:rPr>
          <w:lang w:val="uk-UA"/>
        </w:rPr>
        <w:t>и</w:t>
      </w:r>
      <w:r w:rsidR="009407E2" w:rsidRPr="00573326">
        <w:rPr>
          <w:lang w:val="uk-UA"/>
        </w:rPr>
        <w:t xml:space="preserve"> постійної комісії </w:t>
      </w:r>
      <w:r w:rsidR="00A1432A" w:rsidRPr="00573326">
        <w:rPr>
          <w:lang w:val="uk-UA"/>
        </w:rPr>
        <w:t>про розгляд проектів рішень з питань Порядку</w:t>
      </w:r>
      <w:r w:rsidR="009407E2" w:rsidRPr="00573326">
        <w:rPr>
          <w:lang w:val="uk-UA"/>
        </w:rPr>
        <w:t xml:space="preserve"> </w:t>
      </w:r>
      <w:r w:rsidR="00A1432A" w:rsidRPr="00573326">
        <w:rPr>
          <w:lang w:val="uk-UA"/>
        </w:rPr>
        <w:t>денного</w:t>
      </w:r>
      <w:r w:rsidR="00A1432A" w:rsidRPr="00573326">
        <w:rPr>
          <w:b/>
          <w:u w:val="single"/>
          <w:lang w:val="uk-UA"/>
        </w:rPr>
        <w:t xml:space="preserve"> </w:t>
      </w:r>
      <w:r w:rsidR="00A1432A" w:rsidRPr="00573326">
        <w:rPr>
          <w:bCs/>
          <w:lang w:val="uk-UA"/>
        </w:rPr>
        <w:t xml:space="preserve">пленарного засідання </w:t>
      </w:r>
      <w:r w:rsidR="00A1432A" w:rsidRPr="00573326">
        <w:rPr>
          <w:bCs/>
          <w:lang w:val="en-US"/>
        </w:rPr>
        <w:t>XL</w:t>
      </w:r>
      <w:r w:rsidR="00633B28" w:rsidRPr="00573326">
        <w:rPr>
          <w:bCs/>
          <w:lang w:val="en-US"/>
        </w:rPr>
        <w:t>V</w:t>
      </w:r>
      <w:r w:rsidR="000E7EAB" w:rsidRPr="00573326">
        <w:rPr>
          <w:bCs/>
          <w:lang w:val="uk-UA"/>
        </w:rPr>
        <w:t>І</w:t>
      </w:r>
      <w:r>
        <w:rPr>
          <w:bCs/>
          <w:lang w:val="uk-UA"/>
        </w:rPr>
        <w:t>І</w:t>
      </w:r>
      <w:r w:rsidR="00A1432A" w:rsidRPr="00573326">
        <w:rPr>
          <w:bCs/>
          <w:lang w:val="uk-UA"/>
        </w:rPr>
        <w:t xml:space="preserve"> сесії Криворізької міської ради.</w:t>
      </w:r>
    </w:p>
    <w:p w:rsidR="00A1432A" w:rsidRPr="00DF6D64" w:rsidRDefault="00A1432A" w:rsidP="00A1432A">
      <w:pPr>
        <w:ind w:right="-81"/>
        <w:jc w:val="both"/>
        <w:rPr>
          <w:lang w:val="uk-UA"/>
        </w:rPr>
      </w:pPr>
      <w:r w:rsidRPr="00041396">
        <w:rPr>
          <w:b/>
          <w:lang w:val="uk-UA"/>
        </w:rPr>
        <w:t xml:space="preserve">Вирішили: </w:t>
      </w:r>
      <w:r w:rsidRPr="00041396">
        <w:rPr>
          <w:lang w:val="uk-UA"/>
        </w:rPr>
        <w:t xml:space="preserve">підтримати проекти рішень </w:t>
      </w:r>
      <w:r w:rsidRPr="00041396">
        <w:rPr>
          <w:bCs/>
          <w:lang w:val="en-US"/>
        </w:rPr>
        <w:t>XL</w:t>
      </w:r>
      <w:r w:rsidR="00633B28" w:rsidRPr="00041396">
        <w:rPr>
          <w:bCs/>
          <w:lang w:val="en-US"/>
        </w:rPr>
        <w:t>V</w:t>
      </w:r>
      <w:r w:rsidR="000E7EAB" w:rsidRPr="00041396">
        <w:rPr>
          <w:bCs/>
          <w:lang w:val="uk-UA"/>
        </w:rPr>
        <w:t>І</w:t>
      </w:r>
      <w:r w:rsidR="00041396">
        <w:rPr>
          <w:bCs/>
          <w:lang w:val="uk-UA"/>
        </w:rPr>
        <w:t>І</w:t>
      </w:r>
      <w:r w:rsidRPr="00041396">
        <w:rPr>
          <w:bCs/>
          <w:lang w:val="uk-UA"/>
        </w:rPr>
        <w:t xml:space="preserve"> сесії Криворізької міської ради </w:t>
      </w:r>
      <w:r w:rsidRPr="00041396">
        <w:rPr>
          <w:lang w:val="uk-UA"/>
        </w:rPr>
        <w:t>без змін і доповнень.</w:t>
      </w:r>
    </w:p>
    <w:p w:rsidR="008D0FE0" w:rsidRPr="00041396" w:rsidRDefault="005D6902" w:rsidP="00A1432A">
      <w:pPr>
        <w:ind w:right="-81"/>
        <w:jc w:val="both"/>
        <w:rPr>
          <w:lang w:val="uk-UA"/>
        </w:rPr>
      </w:pPr>
      <w:r w:rsidRPr="00041396">
        <w:rPr>
          <w:lang w:val="uk-UA"/>
        </w:rPr>
        <w:t>Голосували:одностайно.</w:t>
      </w:r>
    </w:p>
    <w:p w:rsidR="001F61FA" w:rsidRPr="00C72CD2" w:rsidRDefault="001F61FA" w:rsidP="00C34429">
      <w:pPr>
        <w:ind w:right="-81" w:firstLine="708"/>
        <w:jc w:val="both"/>
        <w:rPr>
          <w:b/>
          <w:color w:val="FF0000"/>
          <w:u w:val="single"/>
          <w:lang w:val="uk-UA"/>
        </w:rPr>
      </w:pPr>
    </w:p>
    <w:p w:rsidR="00C34429" w:rsidRPr="00041396" w:rsidRDefault="00C34429" w:rsidP="00C34429">
      <w:pPr>
        <w:ind w:right="-81" w:firstLine="708"/>
        <w:jc w:val="both"/>
        <w:rPr>
          <w:b/>
          <w:u w:val="single"/>
          <w:lang w:val="uk-UA"/>
        </w:rPr>
      </w:pPr>
      <w:r w:rsidRPr="00041396">
        <w:rPr>
          <w:b/>
          <w:u w:val="single"/>
          <w:lang w:val="uk-UA"/>
        </w:rPr>
        <w:t>З другого питання слухали:</w:t>
      </w:r>
    </w:p>
    <w:p w:rsidR="002913AD" w:rsidRPr="004C5C89" w:rsidRDefault="002913AD" w:rsidP="000A7F25">
      <w:pPr>
        <w:ind w:right="-81" w:firstLine="708"/>
        <w:jc w:val="both"/>
        <w:rPr>
          <w:sz w:val="16"/>
          <w:szCs w:val="16"/>
          <w:lang w:val="uk-UA"/>
        </w:rPr>
      </w:pPr>
    </w:p>
    <w:p w:rsidR="001F61FA" w:rsidRPr="00041396" w:rsidRDefault="00903192" w:rsidP="008F55C0">
      <w:pPr>
        <w:tabs>
          <w:tab w:val="left" w:pos="284"/>
        </w:tabs>
        <w:jc w:val="both"/>
        <w:rPr>
          <w:lang w:val="uk-UA"/>
        </w:rPr>
      </w:pPr>
      <w:r w:rsidRPr="00041396">
        <w:rPr>
          <w:b/>
          <w:lang w:val="uk-UA"/>
        </w:rPr>
        <w:t xml:space="preserve">- </w:t>
      </w:r>
      <w:r w:rsidR="008F55C0" w:rsidRPr="00041396">
        <w:rPr>
          <w:b/>
          <w:lang w:val="uk-UA"/>
        </w:rPr>
        <w:t xml:space="preserve"> </w:t>
      </w:r>
      <w:r w:rsidRPr="00041396">
        <w:rPr>
          <w:b/>
          <w:lang w:val="uk-UA"/>
        </w:rPr>
        <w:t xml:space="preserve">Рожко О.В., </w:t>
      </w:r>
      <w:r w:rsidRPr="00041396">
        <w:rPr>
          <w:lang w:val="uk-UA"/>
        </w:rPr>
        <w:t>начальника фінансового управління виконкому міської ради</w:t>
      </w:r>
      <w:r w:rsidR="004D6732" w:rsidRPr="00041396">
        <w:rPr>
          <w:lang w:val="uk-UA"/>
        </w:rPr>
        <w:t>,</w:t>
      </w:r>
      <w:r w:rsidRPr="00041396">
        <w:rPr>
          <w:lang w:val="uk-UA"/>
        </w:rPr>
        <w:t xml:space="preserve"> </w:t>
      </w:r>
      <w:r w:rsidR="004D6732" w:rsidRPr="00041396">
        <w:rPr>
          <w:lang w:val="uk-UA"/>
        </w:rPr>
        <w:t xml:space="preserve">яка ознайомила з </w:t>
      </w:r>
      <w:r w:rsidR="006A17F5" w:rsidRPr="00041396">
        <w:rPr>
          <w:lang w:val="uk-UA"/>
        </w:rPr>
        <w:t xml:space="preserve"> проект</w:t>
      </w:r>
      <w:r w:rsidR="004D6732" w:rsidRPr="00041396">
        <w:rPr>
          <w:lang w:val="uk-UA"/>
        </w:rPr>
        <w:t>ом</w:t>
      </w:r>
      <w:r w:rsidR="006A17F5" w:rsidRPr="00041396">
        <w:rPr>
          <w:lang w:val="uk-UA"/>
        </w:rPr>
        <w:t xml:space="preserve"> рішення міської ради</w:t>
      </w:r>
      <w:r w:rsidRPr="00041396">
        <w:rPr>
          <w:lang w:val="uk-UA"/>
        </w:rPr>
        <w:t xml:space="preserve"> </w:t>
      </w:r>
      <w:r w:rsidR="00A87E7D" w:rsidRPr="00041396">
        <w:rPr>
          <w:lang w:val="uk-UA"/>
        </w:rPr>
        <w:t xml:space="preserve">«Про  </w:t>
      </w:r>
      <w:r w:rsidR="00041396" w:rsidRPr="00041396">
        <w:rPr>
          <w:lang w:val="uk-UA"/>
        </w:rPr>
        <w:t>затвердження звіту щодо виконання міського бюджету за І квартал 2014 року</w:t>
      </w:r>
      <w:r w:rsidR="00A87E7D" w:rsidRPr="00041396">
        <w:rPr>
          <w:lang w:val="uk-UA"/>
        </w:rPr>
        <w:t>».</w:t>
      </w:r>
    </w:p>
    <w:p w:rsidR="00142CB0" w:rsidRPr="00041396" w:rsidRDefault="00142CB0" w:rsidP="00142CB0">
      <w:pPr>
        <w:spacing w:before="120"/>
        <w:jc w:val="both"/>
        <w:rPr>
          <w:bCs/>
          <w:iCs/>
          <w:lang w:val="uk-UA"/>
        </w:rPr>
      </w:pPr>
      <w:r w:rsidRPr="00041396">
        <w:rPr>
          <w:b/>
          <w:bCs/>
          <w:iCs/>
          <w:lang w:val="uk-UA"/>
        </w:rPr>
        <w:t xml:space="preserve">Вирішили: </w:t>
      </w:r>
      <w:r w:rsidRPr="00041396">
        <w:rPr>
          <w:bCs/>
          <w:iCs/>
          <w:lang w:val="uk-UA"/>
        </w:rPr>
        <w:t>дане питання винести на сесію та затвердити.</w:t>
      </w:r>
    </w:p>
    <w:p w:rsidR="00142CB0" w:rsidRPr="00041396" w:rsidRDefault="00142CB0" w:rsidP="00142CB0">
      <w:pPr>
        <w:jc w:val="both"/>
        <w:rPr>
          <w:lang w:val="uk-UA"/>
        </w:rPr>
      </w:pPr>
      <w:r w:rsidRPr="00041396">
        <w:rPr>
          <w:lang w:val="uk-UA"/>
        </w:rPr>
        <w:t>Голосували: одностайно.</w:t>
      </w:r>
    </w:p>
    <w:p w:rsidR="001F61FA" w:rsidRPr="00C72CD2" w:rsidRDefault="001F61FA" w:rsidP="00C34429">
      <w:pPr>
        <w:ind w:right="-81" w:firstLine="708"/>
        <w:jc w:val="both"/>
        <w:rPr>
          <w:b/>
          <w:color w:val="FF0000"/>
          <w:u w:val="single"/>
          <w:lang w:val="uk-UA"/>
        </w:rPr>
      </w:pPr>
    </w:p>
    <w:p w:rsidR="00C34429" w:rsidRPr="00041396" w:rsidRDefault="00C34429" w:rsidP="00C34429">
      <w:pPr>
        <w:ind w:right="-81" w:firstLine="708"/>
        <w:jc w:val="both"/>
        <w:rPr>
          <w:b/>
          <w:u w:val="single"/>
          <w:lang w:val="uk-UA"/>
        </w:rPr>
      </w:pPr>
      <w:r w:rsidRPr="00041396">
        <w:rPr>
          <w:b/>
          <w:u w:val="single"/>
          <w:lang w:val="uk-UA"/>
        </w:rPr>
        <w:t>З третього питання слухали:</w:t>
      </w:r>
    </w:p>
    <w:p w:rsidR="006A17F5" w:rsidRPr="004C5C89" w:rsidRDefault="006A17F5" w:rsidP="00C34429">
      <w:pPr>
        <w:ind w:right="-81" w:firstLine="708"/>
        <w:jc w:val="both"/>
        <w:rPr>
          <w:b/>
          <w:color w:val="FF0000"/>
          <w:sz w:val="16"/>
          <w:szCs w:val="16"/>
          <w:u w:val="single"/>
          <w:lang w:val="uk-UA"/>
        </w:rPr>
      </w:pPr>
    </w:p>
    <w:p w:rsidR="00B15D53" w:rsidRDefault="006A17F5" w:rsidP="0070414F">
      <w:pPr>
        <w:jc w:val="both"/>
        <w:rPr>
          <w:color w:val="FF0000"/>
          <w:sz w:val="23"/>
          <w:szCs w:val="23"/>
          <w:lang w:val="uk-UA"/>
        </w:rPr>
      </w:pPr>
      <w:r w:rsidRPr="00041396">
        <w:rPr>
          <w:b/>
          <w:lang w:val="uk-UA"/>
        </w:rPr>
        <w:t xml:space="preserve">- </w:t>
      </w:r>
      <w:r w:rsidR="008F55C0" w:rsidRPr="00041396">
        <w:rPr>
          <w:b/>
          <w:lang w:val="uk-UA"/>
        </w:rPr>
        <w:t xml:space="preserve"> </w:t>
      </w:r>
      <w:r w:rsidRPr="00041396">
        <w:rPr>
          <w:b/>
          <w:lang w:val="uk-UA"/>
        </w:rPr>
        <w:t xml:space="preserve">Рожко О.В., </w:t>
      </w:r>
      <w:r w:rsidRPr="00041396">
        <w:rPr>
          <w:lang w:val="uk-UA"/>
        </w:rPr>
        <w:t>начальника фінансового управління виконкому міської ради</w:t>
      </w:r>
      <w:r w:rsidR="00B15D53" w:rsidRPr="00041396">
        <w:rPr>
          <w:sz w:val="23"/>
          <w:szCs w:val="23"/>
          <w:lang w:val="uk-UA"/>
        </w:rPr>
        <w:t>, яка ознайомила присутніх</w:t>
      </w:r>
      <w:r w:rsidR="00B15D53" w:rsidRPr="00C72CD2">
        <w:rPr>
          <w:color w:val="FF0000"/>
          <w:sz w:val="23"/>
          <w:szCs w:val="23"/>
          <w:lang w:val="uk-UA"/>
        </w:rPr>
        <w:t xml:space="preserve"> </w:t>
      </w:r>
      <w:r w:rsidR="00B15D53" w:rsidRPr="00041396">
        <w:rPr>
          <w:bCs/>
          <w:sz w:val="23"/>
          <w:szCs w:val="23"/>
          <w:lang w:val="uk-UA"/>
        </w:rPr>
        <w:t xml:space="preserve">з підставами підготовки проекту рішення </w:t>
      </w:r>
      <w:r w:rsidR="00B15D53" w:rsidRPr="00041396">
        <w:rPr>
          <w:sz w:val="23"/>
          <w:szCs w:val="23"/>
          <w:lang w:val="uk-UA"/>
        </w:rPr>
        <w:t>міської ради «Про внесення змін</w:t>
      </w:r>
      <w:r w:rsidR="00B15D53" w:rsidRPr="00C72CD2">
        <w:rPr>
          <w:color w:val="FF0000"/>
          <w:sz w:val="23"/>
          <w:szCs w:val="23"/>
          <w:lang w:val="uk-UA"/>
        </w:rPr>
        <w:t xml:space="preserve"> </w:t>
      </w:r>
      <w:r w:rsidR="00041396" w:rsidRPr="00BE03C0">
        <w:rPr>
          <w:lang w:val="uk-UA"/>
        </w:rPr>
        <w:t xml:space="preserve">до рішення міської ради </w:t>
      </w:r>
      <w:r w:rsidR="00041396" w:rsidRPr="00BE03C0">
        <w:rPr>
          <w:spacing w:val="-20"/>
          <w:lang w:val="uk-UA"/>
        </w:rPr>
        <w:t>від 3</w:t>
      </w:r>
      <w:r w:rsidR="00041396" w:rsidRPr="00DF6D64">
        <w:rPr>
          <w:spacing w:val="-20"/>
          <w:lang w:val="uk-UA"/>
        </w:rPr>
        <w:t>1</w:t>
      </w:r>
      <w:r w:rsidR="00041396" w:rsidRPr="00BE03C0">
        <w:rPr>
          <w:spacing w:val="-20"/>
          <w:lang w:val="uk-UA"/>
        </w:rPr>
        <w:t>.01.2014 №2475</w:t>
      </w:r>
      <w:r w:rsidR="00041396" w:rsidRPr="00BE03C0">
        <w:rPr>
          <w:lang w:val="uk-UA"/>
        </w:rPr>
        <w:t xml:space="preserve"> «Про міський бюджет на 2014 рік».</w:t>
      </w:r>
      <w:r w:rsidR="00B15D53" w:rsidRPr="00C72CD2">
        <w:rPr>
          <w:color w:val="FF0000"/>
          <w:sz w:val="23"/>
          <w:szCs w:val="23"/>
          <w:lang w:val="uk-UA"/>
        </w:rPr>
        <w:t xml:space="preserve"> </w:t>
      </w:r>
    </w:p>
    <w:p w:rsidR="00A32A46" w:rsidRPr="00A833DE" w:rsidRDefault="00A32A46" w:rsidP="00A32A46">
      <w:pPr>
        <w:ind w:firstLine="708"/>
        <w:jc w:val="both"/>
        <w:rPr>
          <w:lang w:val="uk-UA"/>
        </w:rPr>
      </w:pPr>
      <w:r w:rsidRPr="00A833DE">
        <w:rPr>
          <w:lang w:val="uk-UA"/>
        </w:rPr>
        <w:t>З урахуванням запропонованих змін:</w:t>
      </w:r>
    </w:p>
    <w:p w:rsidR="00A32A46" w:rsidRPr="00A833DE" w:rsidRDefault="00A32A46" w:rsidP="00A32A46">
      <w:pPr>
        <w:jc w:val="both"/>
        <w:rPr>
          <w:lang w:val="uk-UA"/>
        </w:rPr>
      </w:pPr>
      <w:r w:rsidRPr="00A833DE">
        <w:rPr>
          <w:lang w:val="uk-UA"/>
        </w:rPr>
        <w:lastRenderedPageBreak/>
        <w:t xml:space="preserve">Обсяг доходів складе - </w:t>
      </w:r>
      <w:r w:rsidRPr="00A833DE">
        <w:rPr>
          <w:b/>
          <w:lang w:val="uk-UA"/>
        </w:rPr>
        <w:t>2 </w:t>
      </w:r>
      <w:r>
        <w:rPr>
          <w:b/>
          <w:lang w:val="uk-UA"/>
        </w:rPr>
        <w:t>669 296,1</w:t>
      </w:r>
      <w:r w:rsidRPr="00A833DE">
        <w:rPr>
          <w:lang w:val="uk-UA"/>
        </w:rPr>
        <w:t xml:space="preserve"> тис. грн., у т.ч.:</w:t>
      </w:r>
    </w:p>
    <w:p w:rsidR="00A32A46" w:rsidRPr="00A833DE" w:rsidRDefault="00A32A46" w:rsidP="00A32A46">
      <w:pPr>
        <w:pStyle w:val="31"/>
        <w:spacing w:after="0"/>
        <w:ind w:left="0"/>
        <w:rPr>
          <w:bCs/>
          <w:iCs/>
          <w:sz w:val="24"/>
          <w:lang w:val="uk-UA"/>
        </w:rPr>
      </w:pPr>
      <w:r>
        <w:rPr>
          <w:lang w:val="uk-UA"/>
        </w:rPr>
        <w:tab/>
      </w:r>
      <w:r w:rsidRPr="00A833DE">
        <w:rPr>
          <w:sz w:val="24"/>
          <w:lang w:val="uk-UA"/>
        </w:rPr>
        <w:t xml:space="preserve">по загальному фонду - </w:t>
      </w:r>
      <w:r w:rsidRPr="00A833DE">
        <w:rPr>
          <w:b/>
          <w:bCs/>
          <w:iCs/>
          <w:sz w:val="24"/>
          <w:lang w:val="uk-UA"/>
        </w:rPr>
        <w:t>2 </w:t>
      </w:r>
      <w:r>
        <w:rPr>
          <w:b/>
          <w:bCs/>
          <w:iCs/>
          <w:sz w:val="24"/>
          <w:lang w:val="uk-UA"/>
        </w:rPr>
        <w:t>276 467,7</w:t>
      </w:r>
      <w:r w:rsidRPr="00A833DE">
        <w:rPr>
          <w:b/>
          <w:bCs/>
          <w:iCs/>
          <w:sz w:val="24"/>
          <w:lang w:val="uk-UA"/>
        </w:rPr>
        <w:t xml:space="preserve"> </w:t>
      </w:r>
      <w:r w:rsidRPr="00A833DE">
        <w:rPr>
          <w:bCs/>
          <w:iCs/>
          <w:sz w:val="24"/>
          <w:lang w:val="uk-UA"/>
        </w:rPr>
        <w:t xml:space="preserve">тис. </w:t>
      </w:r>
      <w:proofErr w:type="spellStart"/>
      <w:r w:rsidRPr="00A833DE">
        <w:rPr>
          <w:bCs/>
          <w:iCs/>
          <w:sz w:val="24"/>
          <w:lang w:val="uk-UA"/>
        </w:rPr>
        <w:t>грн</w:t>
      </w:r>
      <w:proofErr w:type="spellEnd"/>
      <w:r w:rsidRPr="00A833DE">
        <w:rPr>
          <w:bCs/>
          <w:iCs/>
          <w:sz w:val="24"/>
          <w:lang w:val="uk-UA"/>
        </w:rPr>
        <w:t>;</w:t>
      </w:r>
    </w:p>
    <w:p w:rsidR="00A32A46" w:rsidRPr="00A833DE" w:rsidRDefault="00A32A46" w:rsidP="00A32A46">
      <w:pPr>
        <w:jc w:val="both"/>
        <w:rPr>
          <w:bCs/>
          <w:iCs/>
          <w:lang w:val="uk-UA"/>
        </w:rPr>
      </w:pPr>
      <w:r>
        <w:rPr>
          <w:lang w:val="uk-UA"/>
        </w:rPr>
        <w:tab/>
      </w:r>
      <w:r w:rsidRPr="00A833DE">
        <w:rPr>
          <w:lang w:val="uk-UA"/>
        </w:rPr>
        <w:t xml:space="preserve">по спеціальному фонду - </w:t>
      </w:r>
      <w:r>
        <w:rPr>
          <w:b/>
          <w:bCs/>
          <w:iCs/>
          <w:lang w:val="uk-UA"/>
        </w:rPr>
        <w:t>392 828,4</w:t>
      </w:r>
      <w:r w:rsidRPr="00A833DE">
        <w:rPr>
          <w:lang w:val="uk-UA"/>
        </w:rPr>
        <w:t xml:space="preserve"> </w:t>
      </w:r>
      <w:r w:rsidRPr="00A833DE">
        <w:rPr>
          <w:bCs/>
          <w:iCs/>
          <w:lang w:val="uk-UA"/>
        </w:rPr>
        <w:t>тис. грн.</w:t>
      </w:r>
    </w:p>
    <w:p w:rsidR="00A32A46" w:rsidRPr="00A833DE" w:rsidRDefault="00A32A46" w:rsidP="00A32A46">
      <w:pPr>
        <w:jc w:val="both"/>
        <w:rPr>
          <w:lang w:val="uk-UA"/>
        </w:rPr>
      </w:pPr>
      <w:r w:rsidRPr="00A833DE">
        <w:rPr>
          <w:bCs/>
          <w:iCs/>
          <w:lang w:val="uk-UA"/>
        </w:rPr>
        <w:t xml:space="preserve">Обсяг видатків складе - </w:t>
      </w:r>
      <w:r w:rsidRPr="00A833DE">
        <w:rPr>
          <w:b/>
          <w:lang w:val="uk-UA"/>
        </w:rPr>
        <w:t>2 </w:t>
      </w:r>
      <w:r>
        <w:rPr>
          <w:b/>
          <w:lang w:val="uk-UA"/>
        </w:rPr>
        <w:t>951 714,3</w:t>
      </w:r>
      <w:r w:rsidRPr="00A833DE">
        <w:rPr>
          <w:b/>
          <w:lang w:val="uk-UA"/>
        </w:rPr>
        <w:t xml:space="preserve"> </w:t>
      </w:r>
      <w:r w:rsidRPr="00A833DE">
        <w:rPr>
          <w:lang w:val="uk-UA"/>
        </w:rPr>
        <w:t>тис. грн.., у т.ч.:</w:t>
      </w:r>
    </w:p>
    <w:p w:rsidR="00A32A46" w:rsidRPr="00A833DE" w:rsidRDefault="00A32A46" w:rsidP="00A32A46">
      <w:pPr>
        <w:pStyle w:val="31"/>
        <w:spacing w:after="0"/>
        <w:ind w:firstLine="425"/>
        <w:rPr>
          <w:bCs/>
          <w:iCs/>
          <w:sz w:val="24"/>
          <w:lang w:val="uk-UA"/>
        </w:rPr>
      </w:pPr>
      <w:r w:rsidRPr="00A833DE">
        <w:rPr>
          <w:sz w:val="24"/>
          <w:lang w:val="uk-UA"/>
        </w:rPr>
        <w:t xml:space="preserve">по загальному фонду - </w:t>
      </w:r>
      <w:r w:rsidRPr="00A833DE">
        <w:rPr>
          <w:b/>
          <w:sz w:val="24"/>
          <w:lang w:val="uk-UA"/>
        </w:rPr>
        <w:t>2 </w:t>
      </w:r>
      <w:r>
        <w:rPr>
          <w:b/>
          <w:sz w:val="24"/>
          <w:lang w:val="uk-UA"/>
        </w:rPr>
        <w:t>340 351,6</w:t>
      </w:r>
      <w:r w:rsidRPr="00A833DE">
        <w:rPr>
          <w:sz w:val="28"/>
          <w:szCs w:val="28"/>
          <w:lang w:val="uk-UA"/>
        </w:rPr>
        <w:t xml:space="preserve"> </w:t>
      </w:r>
      <w:r w:rsidRPr="00A833DE">
        <w:rPr>
          <w:bCs/>
          <w:iCs/>
          <w:sz w:val="24"/>
          <w:lang w:val="uk-UA"/>
        </w:rPr>
        <w:t xml:space="preserve">тис. </w:t>
      </w:r>
      <w:proofErr w:type="spellStart"/>
      <w:r w:rsidRPr="00A833DE">
        <w:rPr>
          <w:bCs/>
          <w:iCs/>
          <w:sz w:val="24"/>
          <w:lang w:val="uk-UA"/>
        </w:rPr>
        <w:t>грн</w:t>
      </w:r>
      <w:proofErr w:type="spellEnd"/>
      <w:r w:rsidRPr="00A833DE">
        <w:rPr>
          <w:bCs/>
          <w:iCs/>
          <w:sz w:val="24"/>
          <w:lang w:val="uk-UA"/>
        </w:rPr>
        <w:t>;</w:t>
      </w:r>
    </w:p>
    <w:p w:rsidR="00A32A46" w:rsidRPr="00A833DE" w:rsidRDefault="00A32A46" w:rsidP="00A32A46">
      <w:pPr>
        <w:jc w:val="both"/>
        <w:rPr>
          <w:bCs/>
          <w:iCs/>
          <w:lang w:val="uk-UA"/>
        </w:rPr>
      </w:pPr>
      <w:r>
        <w:rPr>
          <w:lang w:val="uk-UA"/>
        </w:rPr>
        <w:tab/>
      </w:r>
      <w:r w:rsidRPr="00A833DE">
        <w:rPr>
          <w:lang w:val="uk-UA"/>
        </w:rPr>
        <w:t xml:space="preserve">по спеціальному фонду – </w:t>
      </w:r>
      <w:r>
        <w:rPr>
          <w:b/>
          <w:bCs/>
          <w:iCs/>
          <w:lang w:val="uk-UA"/>
        </w:rPr>
        <w:t>611 362,7</w:t>
      </w:r>
      <w:r w:rsidRPr="00A833DE">
        <w:rPr>
          <w:lang w:val="uk-UA"/>
        </w:rPr>
        <w:t xml:space="preserve"> </w:t>
      </w:r>
      <w:r w:rsidRPr="00A833DE">
        <w:rPr>
          <w:bCs/>
          <w:iCs/>
          <w:lang w:val="uk-UA"/>
        </w:rPr>
        <w:t>тис. грн.</w:t>
      </w:r>
    </w:p>
    <w:p w:rsidR="00A32A46" w:rsidRPr="00A833DE" w:rsidRDefault="00A32A46" w:rsidP="00A32A46">
      <w:pPr>
        <w:jc w:val="both"/>
        <w:rPr>
          <w:bCs/>
          <w:iCs/>
          <w:lang w:val="uk-UA"/>
        </w:rPr>
      </w:pPr>
      <w:r w:rsidRPr="00A833DE">
        <w:rPr>
          <w:bCs/>
          <w:iCs/>
          <w:lang w:val="uk-UA"/>
        </w:rPr>
        <w:t xml:space="preserve">Обсяг кредитування загального фонду – </w:t>
      </w:r>
      <w:r>
        <w:rPr>
          <w:b/>
          <w:bCs/>
          <w:iCs/>
          <w:lang w:val="uk-UA"/>
        </w:rPr>
        <w:t>802,9</w:t>
      </w:r>
      <w:r w:rsidRPr="00A833DE">
        <w:rPr>
          <w:b/>
          <w:bCs/>
          <w:iCs/>
          <w:lang w:val="uk-UA"/>
        </w:rPr>
        <w:t xml:space="preserve"> </w:t>
      </w:r>
      <w:r w:rsidRPr="00A833DE">
        <w:rPr>
          <w:bCs/>
          <w:iCs/>
          <w:lang w:val="uk-UA"/>
        </w:rPr>
        <w:t>тис. грн.;</w:t>
      </w:r>
    </w:p>
    <w:p w:rsidR="00A32A46" w:rsidRPr="00A833DE" w:rsidRDefault="00A32A46" w:rsidP="00A32A46">
      <w:pPr>
        <w:jc w:val="both"/>
        <w:rPr>
          <w:bCs/>
          <w:iCs/>
          <w:lang w:val="uk-UA"/>
        </w:rPr>
      </w:pPr>
      <w:r w:rsidRPr="00A833DE">
        <w:rPr>
          <w:bCs/>
          <w:iCs/>
          <w:lang w:val="uk-UA"/>
        </w:rPr>
        <w:t xml:space="preserve">Обсяг кредитування спеціального фонду – </w:t>
      </w:r>
      <w:r>
        <w:rPr>
          <w:b/>
          <w:bCs/>
          <w:iCs/>
          <w:lang w:val="uk-UA"/>
        </w:rPr>
        <w:t>208,8</w:t>
      </w:r>
      <w:r w:rsidRPr="00A833DE">
        <w:rPr>
          <w:b/>
          <w:bCs/>
          <w:iCs/>
          <w:lang w:val="uk-UA"/>
        </w:rPr>
        <w:t xml:space="preserve"> </w:t>
      </w:r>
      <w:r w:rsidRPr="00A833DE">
        <w:rPr>
          <w:bCs/>
          <w:iCs/>
          <w:lang w:val="uk-UA"/>
        </w:rPr>
        <w:t>тис. грн.</w:t>
      </w:r>
    </w:p>
    <w:p w:rsidR="00A32A46" w:rsidRPr="00A833DE" w:rsidRDefault="00A32A46" w:rsidP="00A32A46">
      <w:pPr>
        <w:jc w:val="both"/>
        <w:rPr>
          <w:bCs/>
          <w:iCs/>
          <w:lang w:val="uk-UA"/>
        </w:rPr>
      </w:pPr>
      <w:r w:rsidRPr="00A833DE">
        <w:rPr>
          <w:bCs/>
          <w:iCs/>
          <w:lang w:val="uk-UA"/>
        </w:rPr>
        <w:t>Обсяг дефіциту:</w:t>
      </w:r>
    </w:p>
    <w:p w:rsidR="00A32A46" w:rsidRPr="00A833DE" w:rsidRDefault="00A32A46" w:rsidP="00A32A46">
      <w:pPr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ab/>
      </w:r>
      <w:r w:rsidRPr="00A833DE">
        <w:rPr>
          <w:bCs/>
          <w:iCs/>
          <w:lang w:val="uk-UA"/>
        </w:rPr>
        <w:t xml:space="preserve">загального фонду – </w:t>
      </w:r>
      <w:r>
        <w:rPr>
          <w:b/>
          <w:bCs/>
          <w:iCs/>
          <w:lang w:val="uk-UA"/>
        </w:rPr>
        <w:t>112 323,7</w:t>
      </w:r>
      <w:r w:rsidRPr="00A833DE">
        <w:rPr>
          <w:b/>
          <w:bCs/>
          <w:iCs/>
          <w:lang w:val="uk-UA"/>
        </w:rPr>
        <w:t xml:space="preserve"> </w:t>
      </w:r>
      <w:r w:rsidRPr="00A833DE">
        <w:rPr>
          <w:bCs/>
          <w:iCs/>
          <w:lang w:val="uk-UA"/>
        </w:rPr>
        <w:t>тис. грн. (за рахунок вільного залишку коштів);</w:t>
      </w:r>
    </w:p>
    <w:p w:rsidR="00A32A46" w:rsidRPr="00A833DE" w:rsidRDefault="00A32A46" w:rsidP="00A32A46">
      <w:pPr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ab/>
      </w:r>
      <w:r w:rsidRPr="00A833DE">
        <w:rPr>
          <w:bCs/>
          <w:iCs/>
          <w:lang w:val="uk-UA"/>
        </w:rPr>
        <w:t xml:space="preserve">спеціального фонду - </w:t>
      </w:r>
      <w:r w:rsidRPr="00A833DE">
        <w:rPr>
          <w:b/>
          <w:bCs/>
          <w:iCs/>
          <w:lang w:val="uk-UA"/>
        </w:rPr>
        <w:t>218</w:t>
      </w:r>
      <w:r>
        <w:rPr>
          <w:b/>
          <w:bCs/>
          <w:iCs/>
          <w:lang w:val="uk-UA"/>
        </w:rPr>
        <w:t> 743,1</w:t>
      </w:r>
      <w:r w:rsidRPr="00A833DE">
        <w:rPr>
          <w:b/>
          <w:bCs/>
          <w:iCs/>
          <w:lang w:val="uk-UA"/>
        </w:rPr>
        <w:t xml:space="preserve"> </w:t>
      </w:r>
      <w:r w:rsidRPr="00A833DE">
        <w:rPr>
          <w:bCs/>
          <w:iCs/>
          <w:lang w:val="uk-UA"/>
        </w:rPr>
        <w:t>тис. грн.</w:t>
      </w:r>
    </w:p>
    <w:p w:rsidR="00A32A46" w:rsidRDefault="00A32A46" w:rsidP="00A32A46">
      <w:pPr>
        <w:jc w:val="both"/>
        <w:rPr>
          <w:bCs/>
          <w:iCs/>
          <w:lang w:val="uk-UA"/>
        </w:rPr>
      </w:pPr>
      <w:r w:rsidRPr="00A833DE">
        <w:rPr>
          <w:bCs/>
          <w:iCs/>
          <w:lang w:val="uk-UA"/>
        </w:rPr>
        <w:t xml:space="preserve">Обсяг профіциту загального фонду – </w:t>
      </w:r>
      <w:r>
        <w:rPr>
          <w:b/>
          <w:bCs/>
          <w:iCs/>
          <w:lang w:val="uk-UA"/>
        </w:rPr>
        <w:t>47 637,0</w:t>
      </w:r>
      <w:r w:rsidRPr="00A833DE">
        <w:rPr>
          <w:b/>
          <w:bCs/>
          <w:iCs/>
          <w:lang w:val="uk-UA"/>
        </w:rPr>
        <w:t xml:space="preserve"> </w:t>
      </w:r>
      <w:r w:rsidRPr="00A833DE">
        <w:rPr>
          <w:bCs/>
          <w:iCs/>
          <w:lang w:val="uk-UA"/>
        </w:rPr>
        <w:t>тис. грн.</w:t>
      </w:r>
    </w:p>
    <w:p w:rsidR="006E262B" w:rsidRPr="004C5C89" w:rsidRDefault="006E262B" w:rsidP="0070414F">
      <w:pPr>
        <w:jc w:val="both"/>
        <w:rPr>
          <w:color w:val="FF0000"/>
          <w:sz w:val="16"/>
          <w:szCs w:val="16"/>
          <w:lang w:val="uk-UA"/>
        </w:rPr>
      </w:pPr>
    </w:p>
    <w:p w:rsidR="0070414F" w:rsidRPr="006E262B" w:rsidRDefault="00C73DF7" w:rsidP="004C5C89">
      <w:pPr>
        <w:jc w:val="both"/>
        <w:rPr>
          <w:sz w:val="23"/>
          <w:szCs w:val="23"/>
          <w:lang w:val="uk-UA"/>
        </w:rPr>
      </w:pPr>
      <w:r w:rsidRPr="006E262B">
        <w:rPr>
          <w:b/>
          <w:bCs/>
          <w:lang w:val="uk-UA"/>
        </w:rPr>
        <w:t>Вирішили:</w:t>
      </w:r>
      <w:r w:rsidR="0070414F" w:rsidRPr="006E262B">
        <w:rPr>
          <w:b/>
          <w:bCs/>
          <w:lang w:val="uk-UA"/>
        </w:rPr>
        <w:t xml:space="preserve"> </w:t>
      </w:r>
      <w:r w:rsidR="0070414F" w:rsidRPr="006E262B">
        <w:rPr>
          <w:sz w:val="23"/>
          <w:szCs w:val="23"/>
          <w:lang w:val="uk-UA"/>
        </w:rPr>
        <w:t>визнати проект рішення передати на розгляд чергової сесії міської ради.</w:t>
      </w:r>
    </w:p>
    <w:p w:rsidR="00C73DF7" w:rsidRPr="006E262B" w:rsidRDefault="00C73DF7" w:rsidP="004C5C89">
      <w:pPr>
        <w:jc w:val="both"/>
        <w:rPr>
          <w:lang w:val="uk-UA"/>
        </w:rPr>
      </w:pPr>
      <w:r w:rsidRPr="006E262B">
        <w:rPr>
          <w:lang w:val="uk-UA"/>
        </w:rPr>
        <w:t>Голосували:одностайно.</w:t>
      </w:r>
    </w:p>
    <w:p w:rsidR="00BA092E" w:rsidRPr="006E262B" w:rsidRDefault="00BA092E" w:rsidP="00BA092E">
      <w:pPr>
        <w:ind w:right="-81" w:firstLine="708"/>
        <w:jc w:val="both"/>
        <w:rPr>
          <w:b/>
          <w:u w:val="single"/>
          <w:lang w:val="uk-UA"/>
        </w:rPr>
      </w:pPr>
      <w:r w:rsidRPr="006E262B">
        <w:rPr>
          <w:b/>
          <w:u w:val="single"/>
          <w:lang w:val="uk-UA"/>
        </w:rPr>
        <w:t>З четвертого питання слухали:</w:t>
      </w:r>
    </w:p>
    <w:p w:rsidR="00BA092E" w:rsidRPr="004C5C89" w:rsidRDefault="00BA092E" w:rsidP="00BA092E">
      <w:pPr>
        <w:ind w:right="-81" w:firstLine="708"/>
        <w:jc w:val="both"/>
        <w:rPr>
          <w:b/>
          <w:sz w:val="16"/>
          <w:szCs w:val="16"/>
          <w:u w:val="single"/>
          <w:lang w:val="uk-UA"/>
        </w:rPr>
      </w:pPr>
    </w:p>
    <w:p w:rsidR="00850E39" w:rsidRPr="00850E39" w:rsidRDefault="00850E39" w:rsidP="00850E39">
      <w:pPr>
        <w:pStyle w:val="Style9"/>
        <w:numPr>
          <w:ilvl w:val="0"/>
          <w:numId w:val="19"/>
        </w:numPr>
        <w:tabs>
          <w:tab w:val="left" w:pos="426"/>
        </w:tabs>
        <w:spacing w:before="38" w:line="240" w:lineRule="auto"/>
        <w:ind w:left="0" w:firstLine="0"/>
        <w:rPr>
          <w:rFonts w:ascii="Times New Roman" w:hAnsi="Times New Roman" w:cs="Times New Roman"/>
          <w:bCs/>
          <w:lang w:val="uk-UA"/>
        </w:rPr>
      </w:pPr>
      <w:proofErr w:type="spellStart"/>
      <w:r w:rsidRPr="00850E39">
        <w:rPr>
          <w:rFonts w:ascii="Times New Roman" w:hAnsi="Times New Roman" w:cs="Times New Roman"/>
          <w:b/>
          <w:bCs/>
          <w:lang w:val="uk-UA"/>
        </w:rPr>
        <w:t>Павлушенко</w:t>
      </w:r>
      <w:proofErr w:type="spellEnd"/>
      <w:r w:rsidRPr="00850E39">
        <w:rPr>
          <w:rFonts w:ascii="Times New Roman" w:hAnsi="Times New Roman" w:cs="Times New Roman"/>
          <w:b/>
          <w:bCs/>
          <w:lang w:val="uk-UA"/>
        </w:rPr>
        <w:t xml:space="preserve"> О</w:t>
      </w:r>
      <w:r>
        <w:rPr>
          <w:rFonts w:ascii="Times New Roman" w:hAnsi="Times New Roman" w:cs="Times New Roman"/>
          <w:b/>
          <w:bCs/>
          <w:lang w:val="uk-UA"/>
        </w:rPr>
        <w:t>.</w:t>
      </w:r>
      <w:r w:rsidRPr="00850E39">
        <w:rPr>
          <w:rFonts w:ascii="Times New Roman" w:hAnsi="Times New Roman" w:cs="Times New Roman"/>
          <w:b/>
          <w:bCs/>
          <w:lang w:val="uk-UA"/>
        </w:rPr>
        <w:t>В</w:t>
      </w:r>
      <w:r>
        <w:rPr>
          <w:rFonts w:ascii="Times New Roman" w:hAnsi="Times New Roman" w:cs="Times New Roman"/>
          <w:b/>
          <w:bCs/>
          <w:lang w:val="uk-UA"/>
        </w:rPr>
        <w:t>.</w:t>
      </w:r>
      <w:r w:rsidRPr="00850E39">
        <w:rPr>
          <w:rFonts w:ascii="Times New Roman" w:hAnsi="Times New Roman" w:cs="Times New Roman"/>
          <w:bCs/>
          <w:lang w:val="uk-UA"/>
        </w:rPr>
        <w:t xml:space="preserve">, заступника начальника управління економіки виконкому міської ради, про внесення змін до рішення міської ради від 31.01.2014 №2476 </w:t>
      </w:r>
      <w:r>
        <w:rPr>
          <w:rFonts w:ascii="Times New Roman" w:hAnsi="Times New Roman" w:cs="Times New Roman"/>
          <w:bCs/>
          <w:lang w:val="uk-UA"/>
        </w:rPr>
        <w:t>«</w:t>
      </w:r>
      <w:r w:rsidRPr="00850E39">
        <w:rPr>
          <w:rFonts w:ascii="Times New Roman" w:hAnsi="Times New Roman" w:cs="Times New Roman"/>
          <w:bCs/>
          <w:lang w:val="uk-UA"/>
        </w:rPr>
        <w:t>Про виконання Програми соціально-економічного розвитку міста Кривого Рогу, роботу виконкому міської ради в 2013 році та затвердження Програми соціально-економічного розвитку міста Кривого Рогу на 2014 рік</w:t>
      </w:r>
      <w:r>
        <w:rPr>
          <w:rFonts w:ascii="Times New Roman" w:hAnsi="Times New Roman" w:cs="Times New Roman"/>
          <w:bCs/>
          <w:lang w:val="uk-UA"/>
        </w:rPr>
        <w:t>»</w:t>
      </w:r>
      <w:r w:rsidRPr="00850E39">
        <w:rPr>
          <w:rFonts w:ascii="Times New Roman" w:hAnsi="Times New Roman" w:cs="Times New Roman"/>
          <w:bCs/>
          <w:lang w:val="uk-UA"/>
        </w:rPr>
        <w:t>.</w:t>
      </w:r>
    </w:p>
    <w:p w:rsidR="00850E39" w:rsidRPr="00850E39" w:rsidRDefault="00850E39" w:rsidP="00850E39">
      <w:pPr>
        <w:pStyle w:val="Style9"/>
        <w:spacing w:before="38" w:line="240" w:lineRule="auto"/>
        <w:ind w:firstLine="708"/>
        <w:rPr>
          <w:rFonts w:ascii="Times New Roman" w:hAnsi="Times New Roman" w:cs="Times New Roman"/>
          <w:bCs/>
          <w:lang w:val="uk-UA"/>
        </w:rPr>
      </w:pPr>
      <w:r w:rsidRPr="00850E39">
        <w:rPr>
          <w:rFonts w:ascii="Times New Roman" w:hAnsi="Times New Roman" w:cs="Times New Roman"/>
          <w:bCs/>
          <w:lang w:val="uk-UA"/>
        </w:rPr>
        <w:t>З урахуванням запропонованих змін загальний обсяг видатків зменшиться на 596,8 тис. грн. та становитиме 179 072,6 тис. грн., за рахунок скорочення видатків по об'єктам:</w:t>
      </w:r>
    </w:p>
    <w:p w:rsidR="00850E39" w:rsidRPr="00850E39" w:rsidRDefault="00850E39" w:rsidP="00850E39">
      <w:pPr>
        <w:pStyle w:val="Style9"/>
        <w:numPr>
          <w:ilvl w:val="0"/>
          <w:numId w:val="16"/>
        </w:numPr>
        <w:tabs>
          <w:tab w:val="clear" w:pos="1080"/>
          <w:tab w:val="num" w:pos="0"/>
          <w:tab w:val="left" w:pos="142"/>
        </w:tabs>
        <w:spacing w:before="38" w:line="240" w:lineRule="auto"/>
        <w:ind w:left="0" w:firstLine="0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</w:t>
      </w:r>
      <w:r w:rsidRPr="00850E39">
        <w:rPr>
          <w:rFonts w:ascii="Times New Roman" w:hAnsi="Times New Roman" w:cs="Times New Roman"/>
          <w:bCs/>
          <w:lang w:val="uk-UA"/>
        </w:rPr>
        <w:t>управління капітального будівництва – на 400,0 тис.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Pr="00850E39">
        <w:rPr>
          <w:rFonts w:ascii="Times New Roman" w:hAnsi="Times New Roman" w:cs="Times New Roman"/>
          <w:bCs/>
          <w:lang w:val="uk-UA"/>
        </w:rPr>
        <w:t>грн.;</w:t>
      </w:r>
    </w:p>
    <w:p w:rsidR="005A56C2" w:rsidRPr="00850E39" w:rsidRDefault="00850E39" w:rsidP="00850E39">
      <w:pPr>
        <w:pStyle w:val="a5"/>
        <w:numPr>
          <w:ilvl w:val="0"/>
          <w:numId w:val="16"/>
        </w:numPr>
        <w:tabs>
          <w:tab w:val="clear" w:pos="1080"/>
          <w:tab w:val="num" w:pos="142"/>
          <w:tab w:val="left" w:pos="9540"/>
          <w:tab w:val="left" w:pos="9639"/>
          <w:tab w:val="left" w:pos="9720"/>
        </w:tabs>
        <w:spacing w:before="5"/>
        <w:ind w:left="0" w:right="-79" w:firstLine="0"/>
        <w:jc w:val="both"/>
        <w:rPr>
          <w:rStyle w:val="FontStyle15"/>
          <w:rFonts w:ascii="Times New Roman" w:hAnsi="Times New Roman" w:cs="Times New Roman"/>
          <w:sz w:val="24"/>
          <w:szCs w:val="24"/>
          <w:lang w:val="uk-UA"/>
        </w:rPr>
      </w:pPr>
      <w:r>
        <w:rPr>
          <w:bCs/>
          <w:lang w:val="uk-UA"/>
        </w:rPr>
        <w:t xml:space="preserve"> </w:t>
      </w:r>
      <w:r w:rsidRPr="00850E39">
        <w:rPr>
          <w:bCs/>
          <w:lang w:val="uk-UA"/>
        </w:rPr>
        <w:t>управління охорони здоров'я – на 196,8 тис.</w:t>
      </w:r>
      <w:r>
        <w:rPr>
          <w:bCs/>
          <w:lang w:val="uk-UA"/>
        </w:rPr>
        <w:t xml:space="preserve"> </w:t>
      </w:r>
      <w:proofErr w:type="spellStart"/>
      <w:r w:rsidRPr="00850E39">
        <w:rPr>
          <w:bCs/>
          <w:lang w:val="uk-UA"/>
        </w:rPr>
        <w:t>грн</w:t>
      </w:r>
      <w:proofErr w:type="spellEnd"/>
    </w:p>
    <w:p w:rsidR="006A17F5" w:rsidRPr="008D6372" w:rsidRDefault="006A17F5" w:rsidP="003F10D3">
      <w:pPr>
        <w:spacing w:before="120"/>
        <w:jc w:val="both"/>
        <w:rPr>
          <w:lang w:val="uk-UA"/>
        </w:rPr>
      </w:pPr>
      <w:r w:rsidRPr="008D6372">
        <w:rPr>
          <w:b/>
          <w:bCs/>
          <w:lang w:val="uk-UA"/>
        </w:rPr>
        <w:t>Вирішили:</w:t>
      </w:r>
      <w:r w:rsidRPr="008D6372">
        <w:rPr>
          <w:bCs/>
          <w:lang w:val="uk-UA"/>
        </w:rPr>
        <w:t xml:space="preserve"> </w:t>
      </w:r>
      <w:r w:rsidRPr="008D6372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3F10D3" w:rsidRPr="008D6372">
        <w:rPr>
          <w:bCs/>
          <w:lang w:val="uk-UA"/>
        </w:rPr>
        <w:t>дане питання винести на сесію та затвердити.</w:t>
      </w:r>
    </w:p>
    <w:p w:rsidR="006A17F5" w:rsidRPr="008D6372" w:rsidRDefault="006A17F5" w:rsidP="006A17F5">
      <w:pPr>
        <w:jc w:val="both"/>
        <w:rPr>
          <w:lang w:val="uk-UA"/>
        </w:rPr>
      </w:pPr>
      <w:r w:rsidRPr="008D6372">
        <w:rPr>
          <w:lang w:val="uk-UA"/>
        </w:rPr>
        <w:t>Голосували:одностайно.</w:t>
      </w:r>
    </w:p>
    <w:p w:rsidR="005A56C2" w:rsidRPr="00C72CD2" w:rsidRDefault="005A56C2" w:rsidP="006A17F5">
      <w:pPr>
        <w:jc w:val="both"/>
        <w:rPr>
          <w:b/>
          <w:color w:val="FF0000"/>
          <w:u w:val="single"/>
          <w:lang w:val="uk-UA"/>
        </w:rPr>
      </w:pPr>
    </w:p>
    <w:p w:rsidR="005A56C2" w:rsidRPr="004C5C89" w:rsidRDefault="005A56C2" w:rsidP="004C5C89">
      <w:pPr>
        <w:ind w:right="-81" w:firstLine="708"/>
        <w:jc w:val="both"/>
        <w:rPr>
          <w:b/>
          <w:u w:val="single"/>
          <w:lang w:val="uk-UA"/>
        </w:rPr>
      </w:pPr>
      <w:r w:rsidRPr="008D6372">
        <w:rPr>
          <w:b/>
          <w:u w:val="single"/>
          <w:lang w:val="uk-UA"/>
        </w:rPr>
        <w:t>З п’ятого питання слухали:</w:t>
      </w:r>
    </w:p>
    <w:p w:rsidR="00850E39" w:rsidRPr="00850E39" w:rsidRDefault="008F55C0" w:rsidP="00263184">
      <w:pPr>
        <w:pStyle w:val="Style10"/>
        <w:widowControl/>
        <w:numPr>
          <w:ilvl w:val="0"/>
          <w:numId w:val="16"/>
        </w:numPr>
        <w:tabs>
          <w:tab w:val="clear" w:pos="1080"/>
          <w:tab w:val="num" w:pos="142"/>
        </w:tabs>
        <w:spacing w:before="120"/>
        <w:ind w:left="0" w:firstLine="0"/>
        <w:jc w:val="both"/>
        <w:rPr>
          <w:rFonts w:ascii="Times New Roman" w:hAnsi="Times New Roman" w:cs="Times New Roman"/>
          <w:lang w:val="uk-UA"/>
        </w:rPr>
      </w:pPr>
      <w:r w:rsidRPr="00850E39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="005A56C2" w:rsidRPr="00850E39">
        <w:rPr>
          <w:rFonts w:ascii="Times New Roman" w:hAnsi="Times New Roman" w:cs="Times New Roman"/>
          <w:b/>
          <w:lang w:val="uk-UA"/>
        </w:rPr>
        <w:t>Павлушенко</w:t>
      </w:r>
      <w:proofErr w:type="spellEnd"/>
      <w:r w:rsidR="005A56C2" w:rsidRPr="00850E39">
        <w:rPr>
          <w:rFonts w:ascii="Times New Roman" w:hAnsi="Times New Roman" w:cs="Times New Roman"/>
          <w:b/>
          <w:lang w:val="uk-UA"/>
        </w:rPr>
        <w:t xml:space="preserve"> О.В., </w:t>
      </w:r>
      <w:r w:rsidR="00850E39" w:rsidRPr="00850E39">
        <w:rPr>
          <w:rFonts w:ascii="Times New Roman" w:hAnsi="Times New Roman" w:cs="Times New Roman"/>
          <w:bCs/>
          <w:lang w:val="uk-UA"/>
        </w:rPr>
        <w:t>заступника начальника управління економіки виконкому міської ради, яка доповіла, що за результатами проведення паспортизації земельних ділянок (</w:t>
      </w:r>
      <w:proofErr w:type="spellStart"/>
      <w:r w:rsidR="00850E39" w:rsidRPr="00850E39">
        <w:rPr>
          <w:rFonts w:ascii="Times New Roman" w:hAnsi="Times New Roman" w:cs="Times New Roman"/>
          <w:bCs/>
          <w:lang w:val="uk-UA"/>
        </w:rPr>
        <w:t>браунфілдів</w:t>
      </w:r>
      <w:proofErr w:type="spellEnd"/>
      <w:r w:rsidR="00850E39" w:rsidRPr="00850E39">
        <w:rPr>
          <w:rFonts w:ascii="Times New Roman" w:hAnsi="Times New Roman" w:cs="Times New Roman"/>
          <w:bCs/>
          <w:lang w:val="uk-UA"/>
        </w:rPr>
        <w:t xml:space="preserve">, </w:t>
      </w:r>
      <w:proofErr w:type="spellStart"/>
      <w:r w:rsidR="00850E39" w:rsidRPr="00850E39">
        <w:rPr>
          <w:rFonts w:ascii="Times New Roman" w:hAnsi="Times New Roman" w:cs="Times New Roman"/>
          <w:bCs/>
          <w:lang w:val="uk-UA"/>
        </w:rPr>
        <w:t>грінфілдів</w:t>
      </w:r>
      <w:proofErr w:type="spellEnd"/>
      <w:r w:rsidR="00850E39" w:rsidRPr="00850E39">
        <w:rPr>
          <w:rFonts w:ascii="Times New Roman" w:hAnsi="Times New Roman" w:cs="Times New Roman"/>
          <w:bCs/>
          <w:lang w:val="uk-UA"/>
        </w:rPr>
        <w:t xml:space="preserve">), потенційно привабливих для інвестування на </w:t>
      </w:r>
      <w:proofErr w:type="spellStart"/>
      <w:r w:rsidR="00850E39" w:rsidRPr="00850E39">
        <w:rPr>
          <w:rFonts w:ascii="Times New Roman" w:hAnsi="Times New Roman" w:cs="Times New Roman"/>
          <w:bCs/>
          <w:lang w:val="uk-UA"/>
        </w:rPr>
        <w:t>коротко-</w:t>
      </w:r>
      <w:proofErr w:type="spellEnd"/>
      <w:r w:rsidR="00850E39" w:rsidRPr="00850E39">
        <w:rPr>
          <w:rFonts w:ascii="Times New Roman" w:hAnsi="Times New Roman" w:cs="Times New Roman"/>
          <w:bCs/>
          <w:lang w:val="uk-UA"/>
        </w:rPr>
        <w:t xml:space="preserve"> та довгострокову перспективи виникла необхідність внести зміни до рішення міської ради </w:t>
      </w:r>
      <w:r w:rsidR="00850E39">
        <w:rPr>
          <w:rFonts w:ascii="Times New Roman" w:hAnsi="Times New Roman" w:cs="Times New Roman"/>
          <w:bCs/>
          <w:lang w:val="uk-UA"/>
        </w:rPr>
        <w:t>«</w:t>
      </w:r>
      <w:r w:rsidR="00850E39" w:rsidRPr="00850E39">
        <w:rPr>
          <w:rFonts w:ascii="Times New Roman" w:hAnsi="Times New Roman" w:cs="Times New Roman"/>
          <w:bCs/>
          <w:lang w:val="uk-UA"/>
        </w:rPr>
        <w:t xml:space="preserve">Про внесення змін до рішення міської ради від 30.12.2013 №2345 </w:t>
      </w:r>
      <w:r w:rsidR="00850E39">
        <w:rPr>
          <w:rFonts w:ascii="Times New Roman" w:hAnsi="Times New Roman" w:cs="Times New Roman"/>
          <w:bCs/>
          <w:lang w:val="uk-UA"/>
        </w:rPr>
        <w:t>«</w:t>
      </w:r>
      <w:r w:rsidR="00850E39" w:rsidRPr="00850E39">
        <w:rPr>
          <w:rFonts w:ascii="Times New Roman" w:hAnsi="Times New Roman" w:cs="Times New Roman"/>
          <w:bCs/>
          <w:lang w:val="uk-UA"/>
        </w:rPr>
        <w:t xml:space="preserve">Про затвердження Концепції індустріального парку </w:t>
      </w:r>
      <w:r w:rsidR="00850E39">
        <w:rPr>
          <w:rFonts w:ascii="Times New Roman" w:hAnsi="Times New Roman" w:cs="Times New Roman"/>
          <w:bCs/>
          <w:lang w:val="uk-UA"/>
        </w:rPr>
        <w:t>«</w:t>
      </w:r>
      <w:proofErr w:type="spellStart"/>
      <w:r w:rsidR="00850E39" w:rsidRPr="00850E39">
        <w:rPr>
          <w:rFonts w:ascii="Times New Roman" w:hAnsi="Times New Roman" w:cs="Times New Roman"/>
          <w:bCs/>
          <w:lang w:val="uk-UA"/>
        </w:rPr>
        <w:t>Кривбас</w:t>
      </w:r>
      <w:proofErr w:type="spellEnd"/>
      <w:r w:rsidR="00850E39">
        <w:rPr>
          <w:rFonts w:ascii="Times New Roman" w:hAnsi="Times New Roman" w:cs="Times New Roman"/>
          <w:bCs/>
          <w:lang w:val="uk-UA"/>
        </w:rPr>
        <w:t>»</w:t>
      </w:r>
      <w:r w:rsidR="00850E39" w:rsidRPr="00850E39">
        <w:rPr>
          <w:rFonts w:ascii="Times New Roman" w:hAnsi="Times New Roman" w:cs="Times New Roman"/>
          <w:bCs/>
          <w:lang w:val="uk-UA"/>
        </w:rPr>
        <w:t xml:space="preserve"> та створення його на території міста Кривого Рогу</w:t>
      </w:r>
      <w:r w:rsidR="00850E39">
        <w:rPr>
          <w:rFonts w:ascii="Times New Roman" w:hAnsi="Times New Roman" w:cs="Times New Roman"/>
          <w:bCs/>
          <w:lang w:val="uk-UA"/>
        </w:rPr>
        <w:t>»</w:t>
      </w:r>
      <w:r w:rsidR="00850E39" w:rsidRPr="00850E39">
        <w:rPr>
          <w:rFonts w:ascii="Times New Roman" w:hAnsi="Times New Roman" w:cs="Times New Roman"/>
          <w:bCs/>
          <w:lang w:val="uk-UA"/>
        </w:rPr>
        <w:t>.</w:t>
      </w:r>
    </w:p>
    <w:p w:rsidR="003F10D3" w:rsidRPr="00850E39" w:rsidRDefault="005B144F" w:rsidP="00850E39">
      <w:pPr>
        <w:pStyle w:val="Style10"/>
        <w:widowControl/>
        <w:spacing w:before="120"/>
        <w:jc w:val="both"/>
        <w:rPr>
          <w:rFonts w:ascii="Times New Roman" w:hAnsi="Times New Roman" w:cs="Times New Roman"/>
          <w:lang w:val="uk-UA"/>
        </w:rPr>
      </w:pPr>
      <w:r w:rsidRPr="00850E39">
        <w:rPr>
          <w:rFonts w:ascii="Times New Roman" w:hAnsi="Times New Roman" w:cs="Times New Roman"/>
          <w:b/>
          <w:bCs/>
          <w:lang w:val="uk-UA"/>
        </w:rPr>
        <w:t>Вирішили:</w:t>
      </w:r>
      <w:r w:rsidRPr="00850E39">
        <w:rPr>
          <w:rFonts w:ascii="Times New Roman" w:hAnsi="Times New Roman" w:cs="Times New Roman"/>
          <w:bCs/>
          <w:lang w:val="uk-UA"/>
        </w:rPr>
        <w:t xml:space="preserve"> </w:t>
      </w:r>
      <w:r w:rsidR="003F10D3" w:rsidRPr="00850E39">
        <w:rPr>
          <w:rFonts w:ascii="Times New Roman" w:hAnsi="Times New Roman" w:cs="Times New Roman"/>
          <w:bCs/>
          <w:lang w:val="uk-UA"/>
        </w:rPr>
        <w:t>дане питання винести на сесію та затвердити.</w:t>
      </w:r>
    </w:p>
    <w:p w:rsidR="005B144F" w:rsidRPr="00850E39" w:rsidRDefault="005B144F" w:rsidP="00263184">
      <w:pPr>
        <w:jc w:val="both"/>
        <w:rPr>
          <w:lang w:val="uk-UA"/>
        </w:rPr>
      </w:pPr>
      <w:r w:rsidRPr="00850E39">
        <w:rPr>
          <w:lang w:val="uk-UA"/>
        </w:rPr>
        <w:t>Голосували:одностайно.</w:t>
      </w:r>
    </w:p>
    <w:p w:rsidR="003F10D3" w:rsidRPr="00C72CD2" w:rsidRDefault="003F10D3" w:rsidP="00263184">
      <w:pPr>
        <w:ind w:firstLine="708"/>
        <w:jc w:val="both"/>
        <w:rPr>
          <w:color w:val="FF0000"/>
          <w:lang w:val="uk-UA"/>
        </w:rPr>
      </w:pPr>
    </w:p>
    <w:p w:rsidR="003F10D3" w:rsidRPr="00941BE9" w:rsidRDefault="003F10D3" w:rsidP="003F10D3">
      <w:pPr>
        <w:ind w:right="-81" w:firstLine="708"/>
        <w:jc w:val="both"/>
        <w:rPr>
          <w:b/>
          <w:u w:val="single"/>
          <w:lang w:val="uk-UA"/>
        </w:rPr>
      </w:pPr>
      <w:r w:rsidRPr="00941BE9">
        <w:rPr>
          <w:b/>
          <w:u w:val="single"/>
          <w:lang w:val="uk-UA"/>
        </w:rPr>
        <w:t>З шостого питання слухали:</w:t>
      </w:r>
    </w:p>
    <w:p w:rsidR="003F10D3" w:rsidRPr="004C5C89" w:rsidRDefault="003F10D3" w:rsidP="00F17358">
      <w:pPr>
        <w:ind w:right="-81"/>
        <w:jc w:val="both"/>
        <w:rPr>
          <w:b/>
          <w:color w:val="FF0000"/>
          <w:sz w:val="16"/>
          <w:szCs w:val="16"/>
          <w:u w:val="single"/>
          <w:lang w:val="uk-UA"/>
        </w:rPr>
      </w:pPr>
    </w:p>
    <w:p w:rsidR="00EB33B8" w:rsidRPr="00EB33B8" w:rsidRDefault="00EB33B8" w:rsidP="00EB33B8">
      <w:pPr>
        <w:pStyle w:val="Style9"/>
        <w:widowControl/>
        <w:numPr>
          <w:ilvl w:val="0"/>
          <w:numId w:val="20"/>
        </w:numPr>
        <w:tabs>
          <w:tab w:val="left" w:pos="284"/>
        </w:tabs>
        <w:spacing w:before="38" w:line="240" w:lineRule="auto"/>
        <w:ind w:left="0" w:firstLine="0"/>
        <w:rPr>
          <w:rFonts w:ascii="Times New Roman" w:hAnsi="Times New Roman" w:cs="Times New Roman"/>
          <w:lang w:val="uk-UA"/>
        </w:rPr>
      </w:pPr>
      <w:r w:rsidRPr="00EB33B8">
        <w:rPr>
          <w:rFonts w:ascii="Times New Roman" w:hAnsi="Times New Roman" w:cs="Times New Roman"/>
          <w:b/>
          <w:lang w:val="uk-UA"/>
        </w:rPr>
        <w:t>Світличного О</w:t>
      </w:r>
      <w:r>
        <w:rPr>
          <w:rFonts w:ascii="Times New Roman" w:hAnsi="Times New Roman" w:cs="Times New Roman"/>
          <w:b/>
          <w:lang w:val="uk-UA"/>
        </w:rPr>
        <w:t>.</w:t>
      </w:r>
      <w:r w:rsidRPr="00EB33B8">
        <w:rPr>
          <w:rFonts w:ascii="Times New Roman" w:hAnsi="Times New Roman" w:cs="Times New Roman"/>
          <w:b/>
          <w:lang w:val="uk-UA"/>
        </w:rPr>
        <w:t xml:space="preserve"> В</w:t>
      </w:r>
      <w:r>
        <w:rPr>
          <w:rFonts w:ascii="Times New Roman" w:hAnsi="Times New Roman" w:cs="Times New Roman"/>
          <w:b/>
          <w:lang w:val="uk-UA"/>
        </w:rPr>
        <w:t>.</w:t>
      </w:r>
      <w:r w:rsidRPr="00EB33B8">
        <w:rPr>
          <w:rFonts w:ascii="Times New Roman" w:hAnsi="Times New Roman" w:cs="Times New Roman"/>
          <w:lang w:val="uk-UA"/>
        </w:rPr>
        <w:t xml:space="preserve">, заступника міського голови, який доповів, що у зв’язку зі складною фінансовою ситуацією у державі, на виконання Закону України від 27.03.2014 №1165-18 «Про внесення змін до Закону України «Про Державний бюджет України на 2014 рік», ураховуючи Постанову Кабінету Міністрів України від 01.03.2014 №65 «Про економію бюджетних коштів» та розпорядження Кабінету Міністрів України від 01.03.2014 №156-р «Про заходи щодо збалансування місцевих бюджетів у 2014 році в процесі їх виконання» пропонується внести зміни до рішення міської ради від 30.01.2013 №1680, а саме викласти додаток до Програми в новій редакції, зменшивши суму запланованих видатків на 2014 рік на 101,0 </w:t>
      </w:r>
      <w:proofErr w:type="spellStart"/>
      <w:r w:rsidRPr="00EB33B8">
        <w:rPr>
          <w:rFonts w:ascii="Times New Roman" w:hAnsi="Times New Roman" w:cs="Times New Roman"/>
          <w:lang w:val="uk-UA"/>
        </w:rPr>
        <w:t>тис.грн</w:t>
      </w:r>
      <w:proofErr w:type="spellEnd"/>
      <w:r w:rsidRPr="00EB33B8">
        <w:rPr>
          <w:rFonts w:ascii="Times New Roman" w:hAnsi="Times New Roman" w:cs="Times New Roman"/>
          <w:lang w:val="uk-UA"/>
        </w:rPr>
        <w:t>.</w:t>
      </w:r>
    </w:p>
    <w:p w:rsidR="003F10D3" w:rsidRPr="00941BE9" w:rsidRDefault="003F10D3" w:rsidP="00941BE9">
      <w:pPr>
        <w:spacing w:before="120"/>
        <w:jc w:val="both"/>
        <w:rPr>
          <w:lang w:val="uk-UA"/>
        </w:rPr>
      </w:pPr>
      <w:r w:rsidRPr="00941BE9">
        <w:rPr>
          <w:b/>
          <w:bCs/>
          <w:lang w:val="uk-UA"/>
        </w:rPr>
        <w:t>Вирішили:</w:t>
      </w:r>
      <w:r w:rsidRPr="00941BE9">
        <w:rPr>
          <w:bCs/>
          <w:lang w:val="uk-UA"/>
        </w:rPr>
        <w:t xml:space="preserve"> </w:t>
      </w:r>
      <w:r w:rsidRPr="00941BE9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941BE9" w:rsidRPr="00941BE9">
        <w:rPr>
          <w:bCs/>
          <w:lang w:val="uk-UA"/>
        </w:rPr>
        <w:t>дане питання винести на сесію та затвердити.</w:t>
      </w:r>
    </w:p>
    <w:p w:rsidR="003F10D3" w:rsidRPr="00941BE9" w:rsidRDefault="003F10D3" w:rsidP="00263184">
      <w:pPr>
        <w:jc w:val="both"/>
        <w:rPr>
          <w:lang w:val="uk-UA"/>
        </w:rPr>
      </w:pPr>
      <w:r w:rsidRPr="00941BE9">
        <w:rPr>
          <w:lang w:val="uk-UA"/>
        </w:rPr>
        <w:lastRenderedPageBreak/>
        <w:t>Голосували:одностайно.</w:t>
      </w:r>
    </w:p>
    <w:p w:rsidR="003F10D3" w:rsidRDefault="003F10D3" w:rsidP="00263184">
      <w:pPr>
        <w:ind w:firstLine="708"/>
        <w:jc w:val="both"/>
        <w:rPr>
          <w:sz w:val="20"/>
          <w:szCs w:val="20"/>
          <w:lang w:val="uk-UA"/>
        </w:rPr>
      </w:pPr>
    </w:p>
    <w:p w:rsidR="00A32A46" w:rsidRPr="00DF6D64" w:rsidRDefault="00A32A46" w:rsidP="00263184">
      <w:pPr>
        <w:ind w:firstLine="708"/>
        <w:jc w:val="both"/>
        <w:rPr>
          <w:sz w:val="20"/>
          <w:szCs w:val="20"/>
          <w:lang w:val="uk-UA"/>
        </w:rPr>
      </w:pPr>
    </w:p>
    <w:p w:rsidR="009F4FF8" w:rsidRPr="00941BE9" w:rsidRDefault="009F4FF8" w:rsidP="009F4FF8">
      <w:pPr>
        <w:ind w:right="-81" w:firstLine="708"/>
        <w:jc w:val="both"/>
        <w:rPr>
          <w:b/>
          <w:u w:val="single"/>
          <w:lang w:val="uk-UA"/>
        </w:rPr>
      </w:pPr>
      <w:r w:rsidRPr="00941BE9">
        <w:rPr>
          <w:b/>
          <w:u w:val="single"/>
          <w:lang w:val="uk-UA"/>
        </w:rPr>
        <w:t xml:space="preserve">З </w:t>
      </w:r>
      <w:r>
        <w:rPr>
          <w:b/>
          <w:u w:val="single"/>
          <w:lang w:val="uk-UA"/>
        </w:rPr>
        <w:t>сьомого</w:t>
      </w:r>
      <w:r w:rsidRPr="00941BE9">
        <w:rPr>
          <w:b/>
          <w:u w:val="single"/>
          <w:lang w:val="uk-UA"/>
        </w:rPr>
        <w:t xml:space="preserve"> питання слухали:</w:t>
      </w:r>
    </w:p>
    <w:p w:rsidR="0070414F" w:rsidRPr="004C5C89" w:rsidRDefault="0070414F" w:rsidP="00263184">
      <w:pPr>
        <w:ind w:firstLine="708"/>
        <w:jc w:val="both"/>
        <w:rPr>
          <w:color w:val="FF0000"/>
          <w:sz w:val="16"/>
          <w:szCs w:val="16"/>
          <w:lang w:val="uk-UA"/>
        </w:rPr>
      </w:pPr>
    </w:p>
    <w:p w:rsidR="00801649" w:rsidRPr="00801649" w:rsidRDefault="00801649" w:rsidP="00801649">
      <w:pPr>
        <w:pStyle w:val="a5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lang w:val="uk-UA"/>
        </w:rPr>
      </w:pPr>
      <w:proofErr w:type="spellStart"/>
      <w:r w:rsidRPr="00801649">
        <w:rPr>
          <w:b/>
          <w:bCs/>
          <w:lang w:val="uk-UA"/>
        </w:rPr>
        <w:t>Павлушенко</w:t>
      </w:r>
      <w:proofErr w:type="spellEnd"/>
      <w:r w:rsidRPr="00801649">
        <w:rPr>
          <w:b/>
          <w:bCs/>
          <w:lang w:val="uk-UA"/>
        </w:rPr>
        <w:t xml:space="preserve"> О</w:t>
      </w:r>
      <w:r w:rsidR="0045213A">
        <w:rPr>
          <w:b/>
          <w:bCs/>
          <w:lang w:val="uk-UA"/>
        </w:rPr>
        <w:t>.</w:t>
      </w:r>
      <w:r w:rsidRPr="00801649">
        <w:rPr>
          <w:b/>
          <w:bCs/>
          <w:lang w:val="uk-UA"/>
        </w:rPr>
        <w:t>В</w:t>
      </w:r>
      <w:r w:rsidR="0045213A">
        <w:rPr>
          <w:b/>
          <w:bCs/>
          <w:lang w:val="uk-UA"/>
        </w:rPr>
        <w:t>.</w:t>
      </w:r>
      <w:r w:rsidRPr="00801649">
        <w:rPr>
          <w:bCs/>
          <w:lang w:val="uk-UA"/>
        </w:rPr>
        <w:t xml:space="preserve">, заступника начальника управління економіки виконкому міської ради, </w:t>
      </w:r>
      <w:r w:rsidRPr="00801649">
        <w:rPr>
          <w:rStyle w:val="FontStyle15"/>
          <w:rFonts w:ascii="Times New Roman" w:hAnsi="Times New Roman" w:cs="Times New Roman"/>
          <w:sz w:val="24"/>
          <w:szCs w:val="24"/>
          <w:lang w:val="uk-UA"/>
        </w:rPr>
        <w:t xml:space="preserve">щодо регуляторного акту - проекту рішення міської ради </w:t>
      </w:r>
      <w:r>
        <w:rPr>
          <w:rStyle w:val="FontStyle15"/>
          <w:rFonts w:ascii="Times New Roman" w:hAnsi="Times New Roman" w:cs="Times New Roman"/>
          <w:sz w:val="24"/>
          <w:szCs w:val="24"/>
          <w:lang w:val="uk-UA"/>
        </w:rPr>
        <w:t>«</w:t>
      </w:r>
      <w:r w:rsidRPr="00801649">
        <w:rPr>
          <w:rStyle w:val="FontStyle15"/>
          <w:rFonts w:ascii="Times New Roman" w:hAnsi="Times New Roman" w:cs="Times New Roman"/>
          <w:sz w:val="24"/>
          <w:szCs w:val="24"/>
          <w:lang w:val="uk-UA"/>
        </w:rPr>
        <w:t xml:space="preserve">Про організацію та проведення конкурсу з вибору керуючої компанії індустріального парку </w:t>
      </w:r>
      <w:r>
        <w:rPr>
          <w:rStyle w:val="FontStyle15"/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801649">
        <w:rPr>
          <w:rStyle w:val="FontStyle15"/>
          <w:rFonts w:ascii="Times New Roman" w:hAnsi="Times New Roman" w:cs="Times New Roman"/>
          <w:sz w:val="24"/>
          <w:szCs w:val="24"/>
          <w:lang w:val="uk-UA"/>
        </w:rPr>
        <w:t>Кривбас</w:t>
      </w:r>
      <w:proofErr w:type="spellEnd"/>
      <w:r>
        <w:rPr>
          <w:rStyle w:val="FontStyle15"/>
          <w:rFonts w:ascii="Times New Roman" w:hAnsi="Times New Roman" w:cs="Times New Roman"/>
          <w:sz w:val="24"/>
          <w:szCs w:val="24"/>
          <w:lang w:val="uk-UA"/>
        </w:rPr>
        <w:t>»</w:t>
      </w:r>
      <w:r w:rsidRPr="00801649">
        <w:rPr>
          <w:rStyle w:val="FontStyle15"/>
          <w:rFonts w:ascii="Times New Roman" w:hAnsi="Times New Roman" w:cs="Times New Roman"/>
          <w:sz w:val="24"/>
          <w:szCs w:val="24"/>
          <w:lang w:val="uk-UA"/>
        </w:rPr>
        <w:t xml:space="preserve"> та аналізу його регуляторного впливу.</w:t>
      </w:r>
    </w:p>
    <w:p w:rsidR="00707F35" w:rsidRPr="00801649" w:rsidRDefault="00801649" w:rsidP="00801649">
      <w:pPr>
        <w:pStyle w:val="Style10"/>
        <w:widowControl/>
        <w:jc w:val="both"/>
        <w:rPr>
          <w:rFonts w:ascii="Times New Roman" w:hAnsi="Times New Roman" w:cs="Times New Roman"/>
          <w:color w:val="FF0000"/>
          <w:lang w:val="uk-UA"/>
        </w:rPr>
      </w:pPr>
      <w:r w:rsidRPr="00801649">
        <w:rPr>
          <w:rFonts w:ascii="Times New Roman" w:hAnsi="Times New Roman" w:cs="Times New Roman"/>
          <w:b/>
          <w:bCs/>
          <w:lang w:val="uk-UA"/>
        </w:rPr>
        <w:t>Вирішили:</w:t>
      </w:r>
      <w:r w:rsidRPr="00801649">
        <w:rPr>
          <w:rFonts w:ascii="Times New Roman" w:hAnsi="Times New Roman" w:cs="Times New Roman"/>
          <w:bCs/>
          <w:lang w:val="uk-UA"/>
        </w:rPr>
        <w:t xml:space="preserve"> </w:t>
      </w:r>
      <w:r w:rsidRPr="00185856">
        <w:rPr>
          <w:rStyle w:val="FontStyle15"/>
          <w:rFonts w:ascii="Times New Roman" w:hAnsi="Times New Roman" w:cs="Times New Roman"/>
          <w:sz w:val="24"/>
          <w:szCs w:val="24"/>
          <w:lang w:val="uk-UA"/>
        </w:rPr>
        <w:t xml:space="preserve">Погодитись </w:t>
      </w:r>
      <w:r w:rsidR="00DF6D64" w:rsidRPr="00185856">
        <w:rPr>
          <w:rStyle w:val="FontStyle15"/>
          <w:rFonts w:ascii="Times New Roman" w:hAnsi="Times New Roman" w:cs="Times New Roman"/>
          <w:sz w:val="24"/>
          <w:szCs w:val="24"/>
          <w:lang w:val="uk-UA"/>
        </w:rPr>
        <w:t>з обґрунтуваннями розробника регуляторного акта, управління економіки виконкому міськради, щодо пропозицій та зауважень, наданих</w:t>
      </w:r>
      <w:r w:rsidR="00DF6D64" w:rsidRPr="00DF6D64">
        <w:rPr>
          <w:rStyle w:val="FontStyle15"/>
          <w:rFonts w:ascii="Times New Roman" w:hAnsi="Times New Roman" w:cs="Times New Roman"/>
          <w:sz w:val="24"/>
          <w:szCs w:val="24"/>
          <w:lang w:val="uk-UA"/>
        </w:rPr>
        <w:t xml:space="preserve"> до оприлюдненого 08 квітня </w:t>
      </w:r>
      <w:r w:rsidR="00DF6D64">
        <w:rPr>
          <w:rStyle w:val="FontStyle15"/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DF6D64" w:rsidRPr="00DF6D64">
        <w:rPr>
          <w:rStyle w:val="FontStyle15"/>
          <w:rFonts w:ascii="Times New Roman" w:hAnsi="Times New Roman" w:cs="Times New Roman"/>
          <w:sz w:val="24"/>
          <w:szCs w:val="24"/>
          <w:lang w:val="uk-UA"/>
        </w:rPr>
        <w:t>2014 року у засобах масової інформації проекту рішення міської ради «Про організацію та проведення конкурсу з вибору керуючої компанії індустріального парку «</w:t>
      </w:r>
      <w:proofErr w:type="spellStart"/>
      <w:r w:rsidR="00DF6D64" w:rsidRPr="00DF6D64">
        <w:rPr>
          <w:rStyle w:val="FontStyle15"/>
          <w:rFonts w:ascii="Times New Roman" w:hAnsi="Times New Roman" w:cs="Times New Roman"/>
          <w:sz w:val="24"/>
          <w:szCs w:val="24"/>
          <w:lang w:val="uk-UA"/>
        </w:rPr>
        <w:t>Кривбас</w:t>
      </w:r>
      <w:proofErr w:type="spellEnd"/>
      <w:r w:rsidR="00DF6D64" w:rsidRPr="00DF6D64">
        <w:rPr>
          <w:rStyle w:val="FontStyle15"/>
          <w:rFonts w:ascii="Times New Roman" w:hAnsi="Times New Roman" w:cs="Times New Roman"/>
          <w:sz w:val="24"/>
          <w:szCs w:val="24"/>
          <w:lang w:val="uk-UA"/>
        </w:rPr>
        <w:t>» та аналізу його регуляторного впливу</w:t>
      </w:r>
      <w:r w:rsidRPr="00801649">
        <w:rPr>
          <w:rStyle w:val="FontStyle15"/>
          <w:rFonts w:ascii="Times New Roman" w:hAnsi="Times New Roman" w:cs="Times New Roman"/>
          <w:sz w:val="24"/>
          <w:szCs w:val="24"/>
          <w:lang w:val="uk-UA"/>
        </w:rPr>
        <w:t>, а також, визначити, що вони в</w:t>
      </w:r>
      <w:r w:rsidRPr="00801649">
        <w:rPr>
          <w:rFonts w:ascii="Times New Roman" w:hAnsi="Times New Roman" w:cs="Times New Roman"/>
          <w:bCs/>
          <w:lang w:val="uk-UA"/>
        </w:rPr>
        <w:t xml:space="preserve">ідповідають вимогам статей 4 та 8 Закону України </w:t>
      </w:r>
      <w:r>
        <w:rPr>
          <w:rFonts w:ascii="Times New Roman" w:hAnsi="Times New Roman" w:cs="Times New Roman"/>
          <w:bCs/>
          <w:lang w:val="uk-UA"/>
        </w:rPr>
        <w:t>«</w:t>
      </w:r>
      <w:r w:rsidRPr="00801649">
        <w:rPr>
          <w:rFonts w:ascii="Times New Roman" w:hAnsi="Times New Roman" w:cs="Times New Roman"/>
          <w:bCs/>
          <w:lang w:val="uk-UA"/>
        </w:rPr>
        <w:t>Про засади державної регуляторної політики у сфері господарської діяльності</w:t>
      </w:r>
      <w:r>
        <w:rPr>
          <w:rFonts w:ascii="Times New Roman" w:hAnsi="Times New Roman" w:cs="Times New Roman"/>
          <w:bCs/>
          <w:lang w:val="uk-UA"/>
        </w:rPr>
        <w:t>»</w:t>
      </w:r>
      <w:r w:rsidRPr="00801649">
        <w:rPr>
          <w:rFonts w:ascii="Times New Roman" w:hAnsi="Times New Roman" w:cs="Times New Roman"/>
          <w:bCs/>
          <w:lang w:val="uk-UA"/>
        </w:rPr>
        <w:t>.</w:t>
      </w:r>
    </w:p>
    <w:p w:rsidR="00097241" w:rsidRDefault="00097241" w:rsidP="003F10D3">
      <w:pPr>
        <w:ind w:firstLine="708"/>
        <w:jc w:val="both"/>
        <w:rPr>
          <w:color w:val="FF0000"/>
          <w:lang w:val="uk-UA"/>
        </w:rPr>
      </w:pPr>
    </w:p>
    <w:p w:rsidR="0045213A" w:rsidRDefault="0045213A" w:rsidP="003F10D3">
      <w:pPr>
        <w:ind w:firstLine="708"/>
        <w:jc w:val="both"/>
        <w:rPr>
          <w:color w:val="FF0000"/>
          <w:lang w:val="uk-UA"/>
        </w:rPr>
      </w:pPr>
    </w:p>
    <w:p w:rsidR="00BC0A1D" w:rsidRPr="00C72CD2" w:rsidRDefault="00BC0A1D" w:rsidP="003F10D3">
      <w:pPr>
        <w:ind w:firstLine="708"/>
        <w:jc w:val="both"/>
        <w:rPr>
          <w:color w:val="FF0000"/>
          <w:lang w:val="uk-UA"/>
        </w:rPr>
      </w:pPr>
    </w:p>
    <w:p w:rsidR="002E1783" w:rsidRPr="002E1783" w:rsidRDefault="002E1783" w:rsidP="002E1783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Г</w:t>
      </w:r>
      <w:r w:rsidRPr="002E1783">
        <w:rPr>
          <w:b/>
          <w:bCs/>
          <w:lang w:val="uk-UA"/>
        </w:rPr>
        <w:t>олов</w:t>
      </w:r>
      <w:r>
        <w:rPr>
          <w:b/>
          <w:bCs/>
          <w:lang w:val="uk-UA"/>
        </w:rPr>
        <w:t>а</w:t>
      </w:r>
      <w:r w:rsidRPr="002E1783">
        <w:rPr>
          <w:b/>
          <w:bCs/>
          <w:lang w:val="uk-UA"/>
        </w:rPr>
        <w:t xml:space="preserve"> постійної комісії  </w:t>
      </w:r>
      <w:r w:rsidRPr="002E1783">
        <w:rPr>
          <w:b/>
          <w:bCs/>
        </w:rPr>
        <w:t xml:space="preserve">                                                      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</w:t>
      </w:r>
      <w:r w:rsidRPr="002E1783">
        <w:rPr>
          <w:b/>
          <w:bCs/>
        </w:rPr>
        <w:t xml:space="preserve"> </w:t>
      </w:r>
      <w:r>
        <w:rPr>
          <w:b/>
          <w:bCs/>
          <w:lang w:val="uk-UA"/>
        </w:rPr>
        <w:t>В.Нусінов</w:t>
      </w:r>
      <w:bookmarkStart w:id="0" w:name="_GoBack"/>
      <w:bookmarkEnd w:id="0"/>
    </w:p>
    <w:p w:rsidR="002E1783" w:rsidRDefault="002E1783" w:rsidP="00A302A1">
      <w:pPr>
        <w:pStyle w:val="a3"/>
        <w:jc w:val="both"/>
        <w:rPr>
          <w:b/>
          <w:bCs/>
          <w:lang w:val="uk-UA"/>
        </w:rPr>
      </w:pPr>
    </w:p>
    <w:p w:rsidR="004E137C" w:rsidRPr="00941BE9" w:rsidRDefault="00941BE9" w:rsidP="00A302A1">
      <w:pPr>
        <w:pStyle w:val="a3"/>
        <w:jc w:val="both"/>
        <w:rPr>
          <w:rStyle w:val="a4"/>
          <w:b w:val="0"/>
          <w:lang w:val="uk-UA"/>
        </w:rPr>
      </w:pPr>
      <w:r>
        <w:rPr>
          <w:b/>
          <w:bCs/>
          <w:lang w:val="uk-UA"/>
        </w:rPr>
        <w:t>Заступник г</w:t>
      </w:r>
      <w:r w:rsidR="00A302A1" w:rsidRPr="00941BE9">
        <w:rPr>
          <w:b/>
          <w:bCs/>
          <w:lang w:val="uk-UA"/>
        </w:rPr>
        <w:t>олов</w:t>
      </w:r>
      <w:r>
        <w:rPr>
          <w:b/>
          <w:bCs/>
          <w:lang w:val="uk-UA"/>
        </w:rPr>
        <w:t>и</w:t>
      </w:r>
      <w:r w:rsidR="00A302A1" w:rsidRPr="00941BE9">
        <w:rPr>
          <w:b/>
          <w:bCs/>
          <w:lang w:val="uk-UA"/>
        </w:rPr>
        <w:t xml:space="preserve"> постійної комісії</w:t>
      </w:r>
      <w:r w:rsidR="00A302A1" w:rsidRPr="00941BE9">
        <w:rPr>
          <w:b/>
          <w:lang w:val="uk-UA"/>
        </w:rPr>
        <w:t xml:space="preserve">  </w:t>
      </w:r>
      <w:r w:rsidR="00A302A1" w:rsidRPr="00941BE9">
        <w:rPr>
          <w:b/>
        </w:rPr>
        <w:t xml:space="preserve">                                                        </w:t>
      </w:r>
      <w:r w:rsidRPr="00941BE9">
        <w:rPr>
          <w:b/>
          <w:lang w:val="uk-UA"/>
        </w:rPr>
        <w:t>Ю.Данкова</w:t>
      </w:r>
    </w:p>
    <w:sectPr w:rsidR="004E137C" w:rsidRPr="00941BE9" w:rsidSect="0070414F">
      <w:headerReference w:type="default" r:id="rId9"/>
      <w:pgSz w:w="12240" w:h="15840"/>
      <w:pgMar w:top="709" w:right="616" w:bottom="426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DA1" w:rsidRDefault="00753DA1" w:rsidP="0070414F">
      <w:r>
        <w:separator/>
      </w:r>
    </w:p>
  </w:endnote>
  <w:endnote w:type="continuationSeparator" w:id="0">
    <w:p w:rsidR="00753DA1" w:rsidRDefault="00753DA1" w:rsidP="0070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DA1" w:rsidRDefault="00753DA1" w:rsidP="0070414F">
      <w:r>
        <w:separator/>
      </w:r>
    </w:p>
  </w:footnote>
  <w:footnote w:type="continuationSeparator" w:id="0">
    <w:p w:rsidR="00753DA1" w:rsidRDefault="00753DA1" w:rsidP="0070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5016"/>
      <w:docPartObj>
        <w:docPartGallery w:val="Page Numbers (Top of Page)"/>
        <w:docPartUnique/>
      </w:docPartObj>
    </w:sdtPr>
    <w:sdtEndPr/>
    <w:sdtContent>
      <w:p w:rsidR="0070414F" w:rsidRDefault="00095EC0">
        <w:pPr>
          <w:pStyle w:val="ad"/>
          <w:jc w:val="center"/>
        </w:pPr>
        <w:r>
          <w:fldChar w:fldCharType="begin"/>
        </w:r>
        <w:r w:rsidR="004E7FA1">
          <w:instrText xml:space="preserve"> PAGE   \* MERGEFORMAT </w:instrText>
        </w:r>
        <w:r>
          <w:fldChar w:fldCharType="separate"/>
        </w:r>
        <w:r w:rsidR="002E178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0414F" w:rsidRDefault="0070414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2C0B"/>
    <w:multiLevelType w:val="hybridMultilevel"/>
    <w:tmpl w:val="426239CC"/>
    <w:lvl w:ilvl="0" w:tplc="9E84B8F0">
      <w:start w:val="1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0BCB1C26"/>
    <w:multiLevelType w:val="hybridMultilevel"/>
    <w:tmpl w:val="D9AE81A8"/>
    <w:lvl w:ilvl="0" w:tplc="E2D49FE6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D651BA2"/>
    <w:multiLevelType w:val="hybridMultilevel"/>
    <w:tmpl w:val="EE1EB01E"/>
    <w:lvl w:ilvl="0" w:tplc="5740B074">
      <w:numFmt w:val="bullet"/>
      <w:lvlText w:val="-"/>
      <w:lvlJc w:val="left"/>
      <w:pPr>
        <w:tabs>
          <w:tab w:val="num" w:pos="734"/>
        </w:tabs>
        <w:ind w:left="734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29235C40"/>
    <w:multiLevelType w:val="hybridMultilevel"/>
    <w:tmpl w:val="A7981084"/>
    <w:lvl w:ilvl="0" w:tplc="E6D0500C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6716E"/>
    <w:multiLevelType w:val="hybridMultilevel"/>
    <w:tmpl w:val="8DAECF8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136205FC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EEE0DCE"/>
    <w:multiLevelType w:val="multilevel"/>
    <w:tmpl w:val="9F4E0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6">
    <w:nsid w:val="3BED2CA6"/>
    <w:multiLevelType w:val="multilevel"/>
    <w:tmpl w:val="C248C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3CCE73FD"/>
    <w:multiLevelType w:val="hybridMultilevel"/>
    <w:tmpl w:val="F3188822"/>
    <w:lvl w:ilvl="0" w:tplc="E6D0500C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0E0A4F"/>
    <w:multiLevelType w:val="hybridMultilevel"/>
    <w:tmpl w:val="3F5C2CD0"/>
    <w:lvl w:ilvl="0" w:tplc="B3BCA7B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0EA588E"/>
    <w:multiLevelType w:val="hybridMultilevel"/>
    <w:tmpl w:val="349E0DE6"/>
    <w:lvl w:ilvl="0" w:tplc="5478089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32D2A9D"/>
    <w:multiLevelType w:val="hybridMultilevel"/>
    <w:tmpl w:val="7C0AEA30"/>
    <w:lvl w:ilvl="0" w:tplc="E6D0500C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14513A"/>
    <w:multiLevelType w:val="hybridMultilevel"/>
    <w:tmpl w:val="DFDA6384"/>
    <w:lvl w:ilvl="0" w:tplc="2B085CC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48003F0"/>
    <w:multiLevelType w:val="hybridMultilevel"/>
    <w:tmpl w:val="6CB27FD6"/>
    <w:lvl w:ilvl="0" w:tplc="1F9C15A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B6B555E"/>
    <w:multiLevelType w:val="hybridMultilevel"/>
    <w:tmpl w:val="729AD72C"/>
    <w:lvl w:ilvl="0" w:tplc="9424C33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0364EF2"/>
    <w:multiLevelType w:val="hybridMultilevel"/>
    <w:tmpl w:val="82A4576C"/>
    <w:lvl w:ilvl="0" w:tplc="E6D0500C">
      <w:start w:val="4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631A381D"/>
    <w:multiLevelType w:val="hybridMultilevel"/>
    <w:tmpl w:val="94FAC0E4"/>
    <w:lvl w:ilvl="0" w:tplc="651C82CE">
      <w:numFmt w:val="bullet"/>
      <w:lvlText w:val="-"/>
      <w:lvlJc w:val="left"/>
      <w:pPr>
        <w:ind w:left="21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6">
    <w:nsid w:val="63D11A4B"/>
    <w:multiLevelType w:val="hybridMultilevel"/>
    <w:tmpl w:val="318E7CA4"/>
    <w:lvl w:ilvl="0" w:tplc="1044691E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7">
    <w:nsid w:val="679632BC"/>
    <w:multiLevelType w:val="hybridMultilevel"/>
    <w:tmpl w:val="282A2A6E"/>
    <w:lvl w:ilvl="0" w:tplc="2C008A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4B4879"/>
    <w:multiLevelType w:val="hybridMultilevel"/>
    <w:tmpl w:val="103E7BB8"/>
    <w:lvl w:ilvl="0" w:tplc="E744E0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7637D4"/>
    <w:multiLevelType w:val="hybridMultilevel"/>
    <w:tmpl w:val="E7F2CDE0"/>
    <w:lvl w:ilvl="0" w:tplc="9FBC9D8E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6"/>
  </w:num>
  <w:num w:numId="4">
    <w:abstractNumId w:val="14"/>
  </w:num>
  <w:num w:numId="5">
    <w:abstractNumId w:val="3"/>
  </w:num>
  <w:num w:numId="6">
    <w:abstractNumId w:val="7"/>
  </w:num>
  <w:num w:numId="7">
    <w:abstractNumId w:val="10"/>
  </w:num>
  <w:num w:numId="8">
    <w:abstractNumId w:val="9"/>
  </w:num>
  <w:num w:numId="9">
    <w:abstractNumId w:val="15"/>
  </w:num>
  <w:num w:numId="10">
    <w:abstractNumId w:val="2"/>
  </w:num>
  <w:num w:numId="11">
    <w:abstractNumId w:val="5"/>
  </w:num>
  <w:num w:numId="12">
    <w:abstractNumId w:val="0"/>
  </w:num>
  <w:num w:numId="13">
    <w:abstractNumId w:val="11"/>
  </w:num>
  <w:num w:numId="14">
    <w:abstractNumId w:val="19"/>
  </w:num>
  <w:num w:numId="15">
    <w:abstractNumId w:val="4"/>
  </w:num>
  <w:num w:numId="16">
    <w:abstractNumId w:val="8"/>
  </w:num>
  <w:num w:numId="17">
    <w:abstractNumId w:val="13"/>
  </w:num>
  <w:num w:numId="18">
    <w:abstractNumId w:val="18"/>
  </w:num>
  <w:num w:numId="19">
    <w:abstractNumId w:val="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02A1"/>
    <w:rsid w:val="00001702"/>
    <w:rsid w:val="000170DE"/>
    <w:rsid w:val="00032013"/>
    <w:rsid w:val="000364B3"/>
    <w:rsid w:val="000410B2"/>
    <w:rsid w:val="00041396"/>
    <w:rsid w:val="00057274"/>
    <w:rsid w:val="00065CF1"/>
    <w:rsid w:val="000702F5"/>
    <w:rsid w:val="00084105"/>
    <w:rsid w:val="000929C5"/>
    <w:rsid w:val="00095EC0"/>
    <w:rsid w:val="0009644A"/>
    <w:rsid w:val="00097241"/>
    <w:rsid w:val="000A54A7"/>
    <w:rsid w:val="000A7F25"/>
    <w:rsid w:val="000B1207"/>
    <w:rsid w:val="000B4E62"/>
    <w:rsid w:val="000B557C"/>
    <w:rsid w:val="000C0BD6"/>
    <w:rsid w:val="000D43E7"/>
    <w:rsid w:val="000D6668"/>
    <w:rsid w:val="000E0625"/>
    <w:rsid w:val="000E11B1"/>
    <w:rsid w:val="000E1768"/>
    <w:rsid w:val="000E374A"/>
    <w:rsid w:val="000E7EAB"/>
    <w:rsid w:val="000F64F5"/>
    <w:rsid w:val="000F6BA9"/>
    <w:rsid w:val="00102043"/>
    <w:rsid w:val="0010532F"/>
    <w:rsid w:val="0010588F"/>
    <w:rsid w:val="0010671E"/>
    <w:rsid w:val="00107F0D"/>
    <w:rsid w:val="0012517B"/>
    <w:rsid w:val="00134AA8"/>
    <w:rsid w:val="00134F72"/>
    <w:rsid w:val="00141208"/>
    <w:rsid w:val="001418EE"/>
    <w:rsid w:val="00142CB0"/>
    <w:rsid w:val="001545DD"/>
    <w:rsid w:val="00164C94"/>
    <w:rsid w:val="00167560"/>
    <w:rsid w:val="00172754"/>
    <w:rsid w:val="00185856"/>
    <w:rsid w:val="001976B6"/>
    <w:rsid w:val="001B36C9"/>
    <w:rsid w:val="001D090C"/>
    <w:rsid w:val="001E2986"/>
    <w:rsid w:val="001E57FC"/>
    <w:rsid w:val="001E712E"/>
    <w:rsid w:val="001F0EA4"/>
    <w:rsid w:val="001F61FA"/>
    <w:rsid w:val="002016DD"/>
    <w:rsid w:val="0021349B"/>
    <w:rsid w:val="00213523"/>
    <w:rsid w:val="00217F43"/>
    <w:rsid w:val="002320B2"/>
    <w:rsid w:val="00233DC2"/>
    <w:rsid w:val="002538C4"/>
    <w:rsid w:val="0025464B"/>
    <w:rsid w:val="00254CBA"/>
    <w:rsid w:val="00256215"/>
    <w:rsid w:val="002610A5"/>
    <w:rsid w:val="00263184"/>
    <w:rsid w:val="002709E2"/>
    <w:rsid w:val="00281B6F"/>
    <w:rsid w:val="0028400D"/>
    <w:rsid w:val="00285BFE"/>
    <w:rsid w:val="00285D71"/>
    <w:rsid w:val="0028691E"/>
    <w:rsid w:val="002913AD"/>
    <w:rsid w:val="002B0C05"/>
    <w:rsid w:val="002B7BAA"/>
    <w:rsid w:val="002D1DC0"/>
    <w:rsid w:val="002D3C86"/>
    <w:rsid w:val="002E0927"/>
    <w:rsid w:val="002E1783"/>
    <w:rsid w:val="002F2397"/>
    <w:rsid w:val="00300B23"/>
    <w:rsid w:val="00301088"/>
    <w:rsid w:val="003027EE"/>
    <w:rsid w:val="00304EFE"/>
    <w:rsid w:val="00316B33"/>
    <w:rsid w:val="003172CA"/>
    <w:rsid w:val="00320C72"/>
    <w:rsid w:val="003235A6"/>
    <w:rsid w:val="00336147"/>
    <w:rsid w:val="00336376"/>
    <w:rsid w:val="003414B1"/>
    <w:rsid w:val="00346C6F"/>
    <w:rsid w:val="00351950"/>
    <w:rsid w:val="00351EC9"/>
    <w:rsid w:val="00354394"/>
    <w:rsid w:val="00365743"/>
    <w:rsid w:val="0037605E"/>
    <w:rsid w:val="00381EB3"/>
    <w:rsid w:val="00385088"/>
    <w:rsid w:val="00387CC5"/>
    <w:rsid w:val="00394A7B"/>
    <w:rsid w:val="003A11E4"/>
    <w:rsid w:val="003A2A14"/>
    <w:rsid w:val="003A42AF"/>
    <w:rsid w:val="003A5462"/>
    <w:rsid w:val="003C6B9B"/>
    <w:rsid w:val="003D1FC6"/>
    <w:rsid w:val="003D4C73"/>
    <w:rsid w:val="003E2B10"/>
    <w:rsid w:val="003E3D9C"/>
    <w:rsid w:val="003E6355"/>
    <w:rsid w:val="003E7D12"/>
    <w:rsid w:val="003F10D3"/>
    <w:rsid w:val="003F4EEE"/>
    <w:rsid w:val="00402FA2"/>
    <w:rsid w:val="004125E9"/>
    <w:rsid w:val="004172FE"/>
    <w:rsid w:val="004205DC"/>
    <w:rsid w:val="004242BF"/>
    <w:rsid w:val="0042628B"/>
    <w:rsid w:val="00437C26"/>
    <w:rsid w:val="00440F81"/>
    <w:rsid w:val="00442117"/>
    <w:rsid w:val="0045213A"/>
    <w:rsid w:val="00454829"/>
    <w:rsid w:val="00460693"/>
    <w:rsid w:val="00472644"/>
    <w:rsid w:val="004739CC"/>
    <w:rsid w:val="00485A38"/>
    <w:rsid w:val="00491F51"/>
    <w:rsid w:val="004942E2"/>
    <w:rsid w:val="004A341A"/>
    <w:rsid w:val="004A36C6"/>
    <w:rsid w:val="004A6C33"/>
    <w:rsid w:val="004B22BB"/>
    <w:rsid w:val="004B3625"/>
    <w:rsid w:val="004B4007"/>
    <w:rsid w:val="004B4BD2"/>
    <w:rsid w:val="004B4C19"/>
    <w:rsid w:val="004C0029"/>
    <w:rsid w:val="004C0B32"/>
    <w:rsid w:val="004C1487"/>
    <w:rsid w:val="004C1610"/>
    <w:rsid w:val="004C1714"/>
    <w:rsid w:val="004C5C89"/>
    <w:rsid w:val="004C7BC0"/>
    <w:rsid w:val="004D6732"/>
    <w:rsid w:val="004E071D"/>
    <w:rsid w:val="004E130E"/>
    <w:rsid w:val="004E137C"/>
    <w:rsid w:val="004E21EE"/>
    <w:rsid w:val="004E23A3"/>
    <w:rsid w:val="004E7FA1"/>
    <w:rsid w:val="004F0716"/>
    <w:rsid w:val="004F4BA4"/>
    <w:rsid w:val="004F5012"/>
    <w:rsid w:val="00500B92"/>
    <w:rsid w:val="00500C1D"/>
    <w:rsid w:val="00503742"/>
    <w:rsid w:val="00510456"/>
    <w:rsid w:val="00521175"/>
    <w:rsid w:val="005273C0"/>
    <w:rsid w:val="00530D73"/>
    <w:rsid w:val="0053176A"/>
    <w:rsid w:val="00541BD1"/>
    <w:rsid w:val="0054490B"/>
    <w:rsid w:val="005461CB"/>
    <w:rsid w:val="00557C27"/>
    <w:rsid w:val="005640ED"/>
    <w:rsid w:val="00570BFF"/>
    <w:rsid w:val="00571EFC"/>
    <w:rsid w:val="005725DC"/>
    <w:rsid w:val="00573326"/>
    <w:rsid w:val="00573E5F"/>
    <w:rsid w:val="00576363"/>
    <w:rsid w:val="00580141"/>
    <w:rsid w:val="00592D49"/>
    <w:rsid w:val="005A220F"/>
    <w:rsid w:val="005A56C2"/>
    <w:rsid w:val="005A7387"/>
    <w:rsid w:val="005B0EFF"/>
    <w:rsid w:val="005B144F"/>
    <w:rsid w:val="005B2885"/>
    <w:rsid w:val="005B2E26"/>
    <w:rsid w:val="005B67A8"/>
    <w:rsid w:val="005C42CC"/>
    <w:rsid w:val="005C6FB0"/>
    <w:rsid w:val="005D6902"/>
    <w:rsid w:val="005F3E7A"/>
    <w:rsid w:val="00605BB3"/>
    <w:rsid w:val="006068D0"/>
    <w:rsid w:val="00617B53"/>
    <w:rsid w:val="00620DDD"/>
    <w:rsid w:val="00620F00"/>
    <w:rsid w:val="0062338F"/>
    <w:rsid w:val="00633B28"/>
    <w:rsid w:val="00633C70"/>
    <w:rsid w:val="0064234D"/>
    <w:rsid w:val="00643938"/>
    <w:rsid w:val="006442E9"/>
    <w:rsid w:val="006445CD"/>
    <w:rsid w:val="00671E37"/>
    <w:rsid w:val="00683275"/>
    <w:rsid w:val="00695CC4"/>
    <w:rsid w:val="006A0B1B"/>
    <w:rsid w:val="006A17F5"/>
    <w:rsid w:val="006A3B34"/>
    <w:rsid w:val="006A4C6E"/>
    <w:rsid w:val="006A6DA6"/>
    <w:rsid w:val="006A75DD"/>
    <w:rsid w:val="006B6D6D"/>
    <w:rsid w:val="006C56B4"/>
    <w:rsid w:val="006E262B"/>
    <w:rsid w:val="006E2EDF"/>
    <w:rsid w:val="006F5775"/>
    <w:rsid w:val="007003BF"/>
    <w:rsid w:val="007033F4"/>
    <w:rsid w:val="0070414F"/>
    <w:rsid w:val="00706CD3"/>
    <w:rsid w:val="00707F35"/>
    <w:rsid w:val="00710A84"/>
    <w:rsid w:val="00725FC0"/>
    <w:rsid w:val="0073656F"/>
    <w:rsid w:val="00737CC9"/>
    <w:rsid w:val="00740E9E"/>
    <w:rsid w:val="00753DA1"/>
    <w:rsid w:val="00755B36"/>
    <w:rsid w:val="0075717F"/>
    <w:rsid w:val="00761ED6"/>
    <w:rsid w:val="00763D8F"/>
    <w:rsid w:val="00770E60"/>
    <w:rsid w:val="007749CF"/>
    <w:rsid w:val="00781C6B"/>
    <w:rsid w:val="00790B2D"/>
    <w:rsid w:val="007A5438"/>
    <w:rsid w:val="007A5AD5"/>
    <w:rsid w:val="007B1C36"/>
    <w:rsid w:val="007B2FF2"/>
    <w:rsid w:val="007C146F"/>
    <w:rsid w:val="007E623C"/>
    <w:rsid w:val="008005DF"/>
    <w:rsid w:val="00801649"/>
    <w:rsid w:val="00803050"/>
    <w:rsid w:val="00805EBD"/>
    <w:rsid w:val="008065F8"/>
    <w:rsid w:val="0081023F"/>
    <w:rsid w:val="00811380"/>
    <w:rsid w:val="008115DA"/>
    <w:rsid w:val="00820390"/>
    <w:rsid w:val="008255FE"/>
    <w:rsid w:val="00830814"/>
    <w:rsid w:val="00831308"/>
    <w:rsid w:val="00833F3E"/>
    <w:rsid w:val="00835DB4"/>
    <w:rsid w:val="008434CE"/>
    <w:rsid w:val="00844D3F"/>
    <w:rsid w:val="00850E39"/>
    <w:rsid w:val="008667E5"/>
    <w:rsid w:val="00886658"/>
    <w:rsid w:val="008912DB"/>
    <w:rsid w:val="008B3A39"/>
    <w:rsid w:val="008C4B62"/>
    <w:rsid w:val="008C7390"/>
    <w:rsid w:val="008D0FE0"/>
    <w:rsid w:val="008D256A"/>
    <w:rsid w:val="008D6372"/>
    <w:rsid w:val="008E509E"/>
    <w:rsid w:val="008F55C0"/>
    <w:rsid w:val="009025F6"/>
    <w:rsid w:val="00903192"/>
    <w:rsid w:val="00911293"/>
    <w:rsid w:val="00912827"/>
    <w:rsid w:val="00914B9A"/>
    <w:rsid w:val="00921C95"/>
    <w:rsid w:val="009249FE"/>
    <w:rsid w:val="00924EEB"/>
    <w:rsid w:val="00927B87"/>
    <w:rsid w:val="00931269"/>
    <w:rsid w:val="009363EF"/>
    <w:rsid w:val="00936E6F"/>
    <w:rsid w:val="009407E2"/>
    <w:rsid w:val="00941BE9"/>
    <w:rsid w:val="009712B2"/>
    <w:rsid w:val="00973FAD"/>
    <w:rsid w:val="0097644A"/>
    <w:rsid w:val="00983C10"/>
    <w:rsid w:val="00995CD6"/>
    <w:rsid w:val="009A5460"/>
    <w:rsid w:val="009A67F7"/>
    <w:rsid w:val="009B62BE"/>
    <w:rsid w:val="009C05D9"/>
    <w:rsid w:val="009C4172"/>
    <w:rsid w:val="009D038E"/>
    <w:rsid w:val="009D6E04"/>
    <w:rsid w:val="009E4F7D"/>
    <w:rsid w:val="009F332B"/>
    <w:rsid w:val="009F4FF8"/>
    <w:rsid w:val="00A042F4"/>
    <w:rsid w:val="00A0541F"/>
    <w:rsid w:val="00A1432A"/>
    <w:rsid w:val="00A218E3"/>
    <w:rsid w:val="00A24D07"/>
    <w:rsid w:val="00A302A1"/>
    <w:rsid w:val="00A32A46"/>
    <w:rsid w:val="00A33994"/>
    <w:rsid w:val="00A36C0C"/>
    <w:rsid w:val="00A409C3"/>
    <w:rsid w:val="00A5040B"/>
    <w:rsid w:val="00A53530"/>
    <w:rsid w:val="00A5671C"/>
    <w:rsid w:val="00A57715"/>
    <w:rsid w:val="00A710C7"/>
    <w:rsid w:val="00A772FB"/>
    <w:rsid w:val="00A87E1B"/>
    <w:rsid w:val="00A87E7D"/>
    <w:rsid w:val="00A96020"/>
    <w:rsid w:val="00AB2D22"/>
    <w:rsid w:val="00AC0C02"/>
    <w:rsid w:val="00AC194F"/>
    <w:rsid w:val="00AC35E7"/>
    <w:rsid w:val="00AC67C1"/>
    <w:rsid w:val="00AE0A0B"/>
    <w:rsid w:val="00AF3110"/>
    <w:rsid w:val="00AF718C"/>
    <w:rsid w:val="00B03C59"/>
    <w:rsid w:val="00B057AD"/>
    <w:rsid w:val="00B1388E"/>
    <w:rsid w:val="00B15D53"/>
    <w:rsid w:val="00B21B35"/>
    <w:rsid w:val="00B24DBA"/>
    <w:rsid w:val="00B315C8"/>
    <w:rsid w:val="00B31A85"/>
    <w:rsid w:val="00B56E8B"/>
    <w:rsid w:val="00B57C39"/>
    <w:rsid w:val="00B6740A"/>
    <w:rsid w:val="00B67EE2"/>
    <w:rsid w:val="00B72217"/>
    <w:rsid w:val="00B835F9"/>
    <w:rsid w:val="00B86D7A"/>
    <w:rsid w:val="00BA092E"/>
    <w:rsid w:val="00BA462D"/>
    <w:rsid w:val="00BA4E60"/>
    <w:rsid w:val="00BA55E3"/>
    <w:rsid w:val="00BA6329"/>
    <w:rsid w:val="00BA67DA"/>
    <w:rsid w:val="00BB0A69"/>
    <w:rsid w:val="00BB49AE"/>
    <w:rsid w:val="00BC0A1D"/>
    <w:rsid w:val="00BC3E0D"/>
    <w:rsid w:val="00BC5569"/>
    <w:rsid w:val="00BD2DAC"/>
    <w:rsid w:val="00BD53C4"/>
    <w:rsid w:val="00BE03C0"/>
    <w:rsid w:val="00BE05B9"/>
    <w:rsid w:val="00BE2E84"/>
    <w:rsid w:val="00BE355E"/>
    <w:rsid w:val="00BF1A68"/>
    <w:rsid w:val="00BF6692"/>
    <w:rsid w:val="00C00738"/>
    <w:rsid w:val="00C047C0"/>
    <w:rsid w:val="00C114B4"/>
    <w:rsid w:val="00C262FD"/>
    <w:rsid w:val="00C26C1C"/>
    <w:rsid w:val="00C34429"/>
    <w:rsid w:val="00C3747C"/>
    <w:rsid w:val="00C44F0F"/>
    <w:rsid w:val="00C5224B"/>
    <w:rsid w:val="00C55CA5"/>
    <w:rsid w:val="00C57DE7"/>
    <w:rsid w:val="00C64482"/>
    <w:rsid w:val="00C66E0F"/>
    <w:rsid w:val="00C72CD2"/>
    <w:rsid w:val="00C73DF7"/>
    <w:rsid w:val="00C7750B"/>
    <w:rsid w:val="00C802D1"/>
    <w:rsid w:val="00C818C3"/>
    <w:rsid w:val="00C97E67"/>
    <w:rsid w:val="00C97F9A"/>
    <w:rsid w:val="00CA5770"/>
    <w:rsid w:val="00CC4859"/>
    <w:rsid w:val="00CD5169"/>
    <w:rsid w:val="00CD7187"/>
    <w:rsid w:val="00CD7B52"/>
    <w:rsid w:val="00CE6565"/>
    <w:rsid w:val="00CF7864"/>
    <w:rsid w:val="00D02681"/>
    <w:rsid w:val="00D03934"/>
    <w:rsid w:val="00D03E80"/>
    <w:rsid w:val="00D049F1"/>
    <w:rsid w:val="00D05CDD"/>
    <w:rsid w:val="00D1667F"/>
    <w:rsid w:val="00D24C93"/>
    <w:rsid w:val="00D25869"/>
    <w:rsid w:val="00D32DB9"/>
    <w:rsid w:val="00D4616E"/>
    <w:rsid w:val="00D47D95"/>
    <w:rsid w:val="00D50998"/>
    <w:rsid w:val="00D57147"/>
    <w:rsid w:val="00D61A2A"/>
    <w:rsid w:val="00D62A33"/>
    <w:rsid w:val="00D81D18"/>
    <w:rsid w:val="00D91BFA"/>
    <w:rsid w:val="00D95AF9"/>
    <w:rsid w:val="00D9637B"/>
    <w:rsid w:val="00DA0C1D"/>
    <w:rsid w:val="00DA0CEB"/>
    <w:rsid w:val="00DA36F1"/>
    <w:rsid w:val="00DC6EFD"/>
    <w:rsid w:val="00DE4204"/>
    <w:rsid w:val="00DF1283"/>
    <w:rsid w:val="00DF63E2"/>
    <w:rsid w:val="00DF6D64"/>
    <w:rsid w:val="00E0158D"/>
    <w:rsid w:val="00E01E97"/>
    <w:rsid w:val="00E30259"/>
    <w:rsid w:val="00E364C7"/>
    <w:rsid w:val="00E52804"/>
    <w:rsid w:val="00E535B9"/>
    <w:rsid w:val="00E60AE2"/>
    <w:rsid w:val="00E62FBD"/>
    <w:rsid w:val="00E71690"/>
    <w:rsid w:val="00E77E73"/>
    <w:rsid w:val="00E959F1"/>
    <w:rsid w:val="00EA434A"/>
    <w:rsid w:val="00EA7CA1"/>
    <w:rsid w:val="00EB33B8"/>
    <w:rsid w:val="00EB6644"/>
    <w:rsid w:val="00EC23AC"/>
    <w:rsid w:val="00EC286E"/>
    <w:rsid w:val="00EC3304"/>
    <w:rsid w:val="00EC5EAE"/>
    <w:rsid w:val="00EC652D"/>
    <w:rsid w:val="00ED045B"/>
    <w:rsid w:val="00ED32F9"/>
    <w:rsid w:val="00EE367F"/>
    <w:rsid w:val="00EF08F0"/>
    <w:rsid w:val="00EF6A93"/>
    <w:rsid w:val="00F07A89"/>
    <w:rsid w:val="00F12A50"/>
    <w:rsid w:val="00F12C04"/>
    <w:rsid w:val="00F17358"/>
    <w:rsid w:val="00F348DC"/>
    <w:rsid w:val="00F43D3E"/>
    <w:rsid w:val="00F44492"/>
    <w:rsid w:val="00F5241F"/>
    <w:rsid w:val="00F52B84"/>
    <w:rsid w:val="00F57AEB"/>
    <w:rsid w:val="00F67C4E"/>
    <w:rsid w:val="00F731D0"/>
    <w:rsid w:val="00F734C6"/>
    <w:rsid w:val="00F75769"/>
    <w:rsid w:val="00F803E6"/>
    <w:rsid w:val="00F82E70"/>
    <w:rsid w:val="00F849F7"/>
    <w:rsid w:val="00F84D89"/>
    <w:rsid w:val="00F90298"/>
    <w:rsid w:val="00FA7D46"/>
    <w:rsid w:val="00FB57EF"/>
    <w:rsid w:val="00FF0383"/>
    <w:rsid w:val="00FF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302A1"/>
    <w:rPr>
      <w:b/>
      <w:bCs/>
    </w:rPr>
  </w:style>
  <w:style w:type="paragraph" w:styleId="a5">
    <w:name w:val="List Paragraph"/>
    <w:basedOn w:val="a"/>
    <w:uiPriority w:val="34"/>
    <w:qFormat/>
    <w:rsid w:val="00A302A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03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03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364C7"/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semiHidden/>
    <w:unhideWhenUsed/>
    <w:rsid w:val="00AB2D22"/>
    <w:rPr>
      <w:rFonts w:ascii="Bookman Old Style" w:hAnsi="Bookman Old Style"/>
      <w:sz w:val="26"/>
      <w:lang w:val="uk-UA"/>
    </w:rPr>
  </w:style>
  <w:style w:type="character" w:customStyle="1" w:styleId="aa">
    <w:name w:val="Основной текст Знак"/>
    <w:basedOn w:val="a0"/>
    <w:link w:val="a9"/>
    <w:semiHidden/>
    <w:rsid w:val="00AB2D22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4B362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2B7B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B7B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10204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020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D049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04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C3442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344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973FAD"/>
    <w:pPr>
      <w:ind w:left="720" w:hanging="720"/>
      <w:jc w:val="both"/>
    </w:pPr>
    <w:rPr>
      <w:sz w:val="28"/>
      <w:szCs w:val="20"/>
      <w:lang w:val="uk-UA"/>
    </w:rPr>
  </w:style>
  <w:style w:type="paragraph" w:styleId="ab">
    <w:name w:val="Body Text Indent"/>
    <w:basedOn w:val="a"/>
    <w:link w:val="ac"/>
    <w:uiPriority w:val="99"/>
    <w:semiHidden/>
    <w:unhideWhenUsed/>
    <w:rsid w:val="00973FA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73F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249FE"/>
    <w:pPr>
      <w:widowControl w:val="0"/>
      <w:autoSpaceDE w:val="0"/>
      <w:autoSpaceDN w:val="0"/>
      <w:adjustRightInd w:val="0"/>
      <w:spacing w:line="274" w:lineRule="exact"/>
      <w:ind w:firstLine="494"/>
      <w:jc w:val="both"/>
    </w:pPr>
    <w:rPr>
      <w:rFonts w:ascii="Bookman Old Style" w:eastAsiaTheme="minorEastAsia" w:hAnsi="Bookman Old Style" w:cstheme="minorBidi"/>
    </w:rPr>
  </w:style>
  <w:style w:type="paragraph" w:customStyle="1" w:styleId="Style10">
    <w:name w:val="Style10"/>
    <w:basedOn w:val="a"/>
    <w:uiPriority w:val="99"/>
    <w:rsid w:val="009249FE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</w:rPr>
  </w:style>
  <w:style w:type="character" w:customStyle="1" w:styleId="FontStyle15">
    <w:name w:val="Font Style15"/>
    <w:basedOn w:val="a0"/>
    <w:uiPriority w:val="99"/>
    <w:rsid w:val="009249FE"/>
    <w:rPr>
      <w:rFonts w:ascii="Bookman Old Style" w:hAnsi="Bookman Old Style" w:cs="Bookman Old Style"/>
      <w:sz w:val="22"/>
      <w:szCs w:val="22"/>
    </w:rPr>
  </w:style>
  <w:style w:type="character" w:customStyle="1" w:styleId="FontStyle16">
    <w:name w:val="Font Style16"/>
    <w:basedOn w:val="a0"/>
    <w:uiPriority w:val="99"/>
    <w:rsid w:val="009249FE"/>
    <w:rPr>
      <w:rFonts w:ascii="Bookman Old Style" w:hAnsi="Bookman Old Style" w:cs="Bookman Old Style"/>
      <w:b/>
      <w:bCs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70414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041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70414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7041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302A1"/>
    <w:rPr>
      <w:b/>
      <w:bCs/>
    </w:rPr>
  </w:style>
  <w:style w:type="paragraph" w:styleId="a5">
    <w:name w:val="List Paragraph"/>
    <w:basedOn w:val="a"/>
    <w:uiPriority w:val="34"/>
    <w:qFormat/>
    <w:rsid w:val="00A302A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03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03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364C7"/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semiHidden/>
    <w:unhideWhenUsed/>
    <w:rsid w:val="00AB2D22"/>
    <w:rPr>
      <w:rFonts w:ascii="Bookman Old Style" w:hAnsi="Bookman Old Style"/>
      <w:sz w:val="26"/>
      <w:lang w:val="uk-UA"/>
    </w:rPr>
  </w:style>
  <w:style w:type="character" w:customStyle="1" w:styleId="aa">
    <w:name w:val="Основной текст Знак"/>
    <w:basedOn w:val="a0"/>
    <w:link w:val="a9"/>
    <w:semiHidden/>
    <w:rsid w:val="00AB2D22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4B362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2B7B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B7B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10204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020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D049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04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C3442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344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973FAD"/>
    <w:pPr>
      <w:ind w:left="720" w:hanging="720"/>
      <w:jc w:val="both"/>
    </w:pPr>
    <w:rPr>
      <w:sz w:val="28"/>
      <w:szCs w:val="20"/>
      <w:lang w:val="uk-UA"/>
    </w:rPr>
  </w:style>
  <w:style w:type="paragraph" w:styleId="ab">
    <w:name w:val="Body Text Indent"/>
    <w:basedOn w:val="a"/>
    <w:link w:val="ac"/>
    <w:uiPriority w:val="99"/>
    <w:semiHidden/>
    <w:unhideWhenUsed/>
    <w:rsid w:val="00973FA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73F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249FE"/>
    <w:pPr>
      <w:widowControl w:val="0"/>
      <w:autoSpaceDE w:val="0"/>
      <w:autoSpaceDN w:val="0"/>
      <w:adjustRightInd w:val="0"/>
      <w:spacing w:line="274" w:lineRule="exact"/>
      <w:ind w:firstLine="494"/>
      <w:jc w:val="both"/>
    </w:pPr>
    <w:rPr>
      <w:rFonts w:ascii="Bookman Old Style" w:eastAsiaTheme="minorEastAsia" w:hAnsi="Bookman Old Style" w:cstheme="minorBidi"/>
    </w:rPr>
  </w:style>
  <w:style w:type="paragraph" w:customStyle="1" w:styleId="Style10">
    <w:name w:val="Style10"/>
    <w:basedOn w:val="a"/>
    <w:uiPriority w:val="99"/>
    <w:rsid w:val="009249FE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</w:rPr>
  </w:style>
  <w:style w:type="character" w:customStyle="1" w:styleId="FontStyle15">
    <w:name w:val="Font Style15"/>
    <w:basedOn w:val="a0"/>
    <w:uiPriority w:val="99"/>
    <w:rsid w:val="009249FE"/>
    <w:rPr>
      <w:rFonts w:ascii="Bookman Old Style" w:hAnsi="Bookman Old Style" w:cs="Bookman Old Style"/>
      <w:sz w:val="22"/>
      <w:szCs w:val="22"/>
    </w:rPr>
  </w:style>
  <w:style w:type="character" w:customStyle="1" w:styleId="FontStyle16">
    <w:name w:val="Font Style16"/>
    <w:basedOn w:val="a0"/>
    <w:uiPriority w:val="99"/>
    <w:rsid w:val="009249FE"/>
    <w:rPr>
      <w:rFonts w:ascii="Bookman Old Style" w:hAnsi="Bookman Old Style" w:cs="Bookman Old Style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2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CEF31-F97B-4623-83AF-86C837327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GRD</Company>
  <LinksUpToDate>false</LinksUpToDate>
  <CharactersWithSpaces>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 Яна Витальевна</dc:creator>
  <cp:keywords/>
  <dc:description/>
  <cp:lastModifiedBy>org310</cp:lastModifiedBy>
  <cp:revision>91</cp:revision>
  <cp:lastPrinted>2014-03-28T10:57:00Z</cp:lastPrinted>
  <dcterms:created xsi:type="dcterms:W3CDTF">2014-03-28T07:23:00Z</dcterms:created>
  <dcterms:modified xsi:type="dcterms:W3CDTF">2014-05-28T10:59:00Z</dcterms:modified>
</cp:coreProperties>
</file>